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28" w:rsidRPr="001A2928" w:rsidRDefault="001A2928" w:rsidP="001A292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1A2928">
        <w:rPr>
          <w:rFonts w:ascii="Times New Roman" w:eastAsia="Times New Roman" w:hAnsi="Times New Roman" w:cs="Times New Roman"/>
          <w:b/>
          <w:bCs/>
          <w:kern w:val="36"/>
          <w:sz w:val="48"/>
          <w:szCs w:val="48"/>
          <w:lang w:eastAsia="nl-NL"/>
        </w:rPr>
        <w:t xml:space="preserve">Siege of </w:t>
      </w:r>
      <w:proofErr w:type="spellStart"/>
      <w:r w:rsidRPr="001A2928">
        <w:rPr>
          <w:rFonts w:ascii="Times New Roman" w:eastAsia="Times New Roman" w:hAnsi="Times New Roman" w:cs="Times New Roman"/>
          <w:b/>
          <w:bCs/>
          <w:kern w:val="36"/>
          <w:sz w:val="48"/>
          <w:szCs w:val="48"/>
          <w:lang w:eastAsia="nl-NL"/>
        </w:rPr>
        <w:t>Sveaborg</w:t>
      </w:r>
      <w:proofErr w:type="spellEnd"/>
    </w:p>
    <w:p w:rsidR="001A2928" w:rsidRPr="001A2928" w:rsidRDefault="001A2928" w:rsidP="001A2928">
      <w:pPr>
        <w:spacing w:after="0" w:line="240" w:lineRule="auto"/>
        <w:rPr>
          <w:rFonts w:ascii="Times New Roman" w:eastAsia="Times New Roman" w:hAnsi="Times New Roman" w:cs="Times New Roman"/>
          <w:lang w:eastAsia="nl-NL"/>
        </w:rPr>
      </w:pPr>
      <w:r w:rsidRPr="001A2928">
        <w:rPr>
          <w:rFonts w:ascii="Times New Roman" w:eastAsia="Times New Roman" w:hAnsi="Times New Roman" w:cs="Times New Roman"/>
          <w:lang w:eastAsia="nl-NL"/>
        </w:rPr>
        <w:t>From Wikipedia, the free encyclopedia</w:t>
      </w:r>
    </w:p>
    <w:p w:rsidR="001A2928" w:rsidRPr="001A2928" w:rsidRDefault="001A2928" w:rsidP="001A2928">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663825" cy="3283585"/>
            <wp:effectExtent l="19050" t="0" r="3175" b="0"/>
            <wp:docPr id="1" name="Afbeelding 1" descr="https://upload.wikimedia.org/wikipedia/commons/thumb/f/fa/LA2-stridfin-map-sveaborg.png/280px-LA2-stridfin-map-sveabor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a/LA2-stridfin-map-sveaborg.png/280px-LA2-stridfin-map-sveaborg.png">
                      <a:hlinkClick r:id="rId5"/>
                    </pic:cNvPr>
                    <pic:cNvPicPr>
                      <a:picLocks noChangeAspect="1" noChangeArrowheads="1"/>
                    </pic:cNvPicPr>
                  </pic:nvPicPr>
                  <pic:blipFill>
                    <a:blip r:embed="rId6" cstate="print"/>
                    <a:srcRect/>
                    <a:stretch>
                      <a:fillRect/>
                    </a:stretch>
                  </pic:blipFill>
                  <pic:spPr bwMode="auto">
                    <a:xfrm>
                      <a:off x="0" y="0"/>
                      <a:ext cx="2663825" cy="3283585"/>
                    </a:xfrm>
                    <a:prstGeom prst="rect">
                      <a:avLst/>
                    </a:prstGeom>
                    <a:noFill/>
                    <a:ln w="9525">
                      <a:noFill/>
                      <a:miter lim="800000"/>
                      <a:headEnd/>
                      <a:tailEnd/>
                    </a:ln>
                  </pic:spPr>
                </pic:pic>
              </a:graphicData>
            </a:graphic>
          </wp:inline>
        </w:drawing>
      </w:r>
    </w:p>
    <w:p w:rsidR="001A2928" w:rsidRPr="001A2928" w:rsidRDefault="001A2928" w:rsidP="001A2928">
      <w:pPr>
        <w:spacing w:after="0" w:line="240" w:lineRule="auto"/>
        <w:jc w:val="center"/>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Map of </w:t>
      </w:r>
      <w:hyperlink r:id="rId7" w:tooltip="Sveaborg" w:history="1">
        <w:proofErr w:type="spellStart"/>
        <w:r w:rsidRPr="001A2928">
          <w:rPr>
            <w:rFonts w:ascii="Times New Roman" w:eastAsia="Times New Roman" w:hAnsi="Times New Roman" w:cs="Times New Roman"/>
            <w:color w:val="0000FF"/>
            <w:sz w:val="24"/>
            <w:szCs w:val="24"/>
            <w:u w:val="single"/>
            <w:lang w:eastAsia="nl-NL"/>
          </w:rPr>
          <w:t>Sveaborg</w:t>
        </w:r>
        <w:proofErr w:type="spellEnd"/>
      </w:hyperlink>
      <w:r w:rsidRPr="001A2928">
        <w:rPr>
          <w:rFonts w:ascii="Times New Roman" w:eastAsia="Times New Roman" w:hAnsi="Times New Roman" w:cs="Times New Roman"/>
          <w:sz w:val="24"/>
          <w:szCs w:val="24"/>
          <w:lang w:eastAsia="nl-NL"/>
        </w:rPr>
        <w:t xml:space="preserve"> fortress in 1808.</w:t>
      </w:r>
    </w:p>
    <w:tbl>
      <w:tblPr>
        <w:tblW w:w="1525" w:type="pct"/>
        <w:jc w:val="center"/>
        <w:tblCellSpacing w:w="15" w:type="dxa"/>
        <w:tblInd w:w="-225" w:type="dxa"/>
        <w:tblCellMar>
          <w:top w:w="15" w:type="dxa"/>
          <w:left w:w="15" w:type="dxa"/>
          <w:bottom w:w="15" w:type="dxa"/>
          <w:right w:w="15" w:type="dxa"/>
        </w:tblCellMar>
        <w:tblLook w:val="04A0"/>
      </w:tblPr>
      <w:tblGrid>
        <w:gridCol w:w="2794"/>
      </w:tblGrid>
      <w:tr w:rsidR="001A2928" w:rsidRPr="001A2928" w:rsidTr="001A2928">
        <w:trPr>
          <w:trHeight w:val="25"/>
          <w:tblCellSpacing w:w="15" w:type="dxa"/>
          <w:jc w:val="center"/>
        </w:trPr>
        <w:tc>
          <w:tcPr>
            <w:tcW w:w="0" w:type="auto"/>
            <w:shd w:val="clear" w:color="auto" w:fill="auto"/>
            <w:vAlign w:val="center"/>
            <w:hideMark/>
          </w:tcPr>
          <w:p w:rsidR="001A2928" w:rsidRPr="001A2928" w:rsidRDefault="001A2928" w:rsidP="001A2928">
            <w:pPr>
              <w:spacing w:after="0" w:line="240" w:lineRule="auto"/>
              <w:rPr>
                <w:rFonts w:ascii="Times New Roman" w:eastAsia="Times New Roman" w:hAnsi="Times New Roman" w:cs="Times New Roman"/>
                <w:sz w:val="2"/>
                <w:szCs w:val="24"/>
                <w:lang w:eastAsia="nl-NL"/>
              </w:rPr>
            </w:pPr>
          </w:p>
        </w:tc>
      </w:tr>
      <w:tr w:rsidR="001A2928" w:rsidRPr="001A2928" w:rsidTr="001A2928">
        <w:trPr>
          <w:tblCellSpacing w:w="15" w:type="dxa"/>
          <w:jc w:val="center"/>
        </w:trPr>
        <w:tc>
          <w:tcPr>
            <w:tcW w:w="4893" w:type="pct"/>
            <w:tcBorders>
              <w:top w:val="nil"/>
              <w:left w:val="nil"/>
              <w:bottom w:val="nil"/>
              <w:right w:val="nil"/>
            </w:tcBorders>
            <w:shd w:val="clear" w:color="auto" w:fill="auto"/>
            <w:tcMar>
              <w:top w:w="0" w:type="dxa"/>
              <w:left w:w="0" w:type="dxa"/>
              <w:bottom w:w="0" w:type="dxa"/>
              <w:right w:w="0" w:type="dxa"/>
            </w:tcMar>
            <w:vAlign w:val="center"/>
            <w:hideMark/>
          </w:tcPr>
          <w:p w:rsidR="001A2928" w:rsidRPr="001A2928" w:rsidRDefault="001A2928" w:rsidP="001A2928">
            <w:pPr>
              <w:spacing w:before="100" w:beforeAutospacing="1" w:after="100" w:afterAutospacing="1" w:line="360" w:lineRule="atLeast"/>
              <w:rPr>
                <w:rFonts w:ascii="Times New Roman" w:eastAsia="Times New Roman" w:hAnsi="Times New Roman" w:cs="Times New Roman"/>
                <w:sz w:val="24"/>
                <w:szCs w:val="24"/>
                <w:lang w:eastAsia="nl-NL"/>
              </w:rPr>
            </w:pPr>
          </w:p>
        </w:tc>
      </w:tr>
    </w:tbl>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The </w:t>
      </w:r>
      <w:r w:rsidRPr="001A2928">
        <w:rPr>
          <w:rFonts w:ascii="Times New Roman" w:eastAsia="Times New Roman" w:hAnsi="Times New Roman" w:cs="Times New Roman"/>
          <w:b/>
          <w:bCs/>
          <w:sz w:val="24"/>
          <w:szCs w:val="24"/>
          <w:lang w:eastAsia="nl-NL"/>
        </w:rPr>
        <w:t xml:space="preserve">Siege of </w:t>
      </w:r>
      <w:proofErr w:type="spellStart"/>
      <w:r w:rsidRPr="001A2928">
        <w:rPr>
          <w:rFonts w:ascii="Times New Roman" w:eastAsia="Times New Roman" w:hAnsi="Times New Roman" w:cs="Times New Roman"/>
          <w:b/>
          <w:bCs/>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was a short siege by </w:t>
      </w:r>
      <w:hyperlink r:id="rId8" w:tooltip="Russia" w:history="1">
        <w:r w:rsidRPr="001A2928">
          <w:rPr>
            <w:rFonts w:ascii="Times New Roman" w:eastAsia="Times New Roman" w:hAnsi="Times New Roman" w:cs="Times New Roman"/>
            <w:color w:val="0000FF"/>
            <w:sz w:val="24"/>
            <w:szCs w:val="24"/>
            <w:u w:val="single"/>
            <w:lang w:eastAsia="nl-NL"/>
          </w:rPr>
          <w:t>Russia</w:t>
        </w:r>
      </w:hyperlink>
      <w:r w:rsidRPr="001A2928">
        <w:rPr>
          <w:rFonts w:ascii="Times New Roman" w:eastAsia="Times New Roman" w:hAnsi="Times New Roman" w:cs="Times New Roman"/>
          <w:sz w:val="24"/>
          <w:szCs w:val="24"/>
          <w:lang w:eastAsia="nl-NL"/>
        </w:rPr>
        <w:t xml:space="preserve"> that took place at </w:t>
      </w:r>
      <w:hyperlink r:id="rId9" w:tooltip="Sveaborg" w:history="1">
        <w:proofErr w:type="spellStart"/>
        <w:r w:rsidRPr="001A2928">
          <w:rPr>
            <w:rFonts w:ascii="Times New Roman" w:eastAsia="Times New Roman" w:hAnsi="Times New Roman" w:cs="Times New Roman"/>
            <w:color w:val="0000FF"/>
            <w:sz w:val="24"/>
            <w:szCs w:val="24"/>
            <w:u w:val="single"/>
            <w:lang w:eastAsia="nl-NL"/>
          </w:rPr>
          <w:t>Sveaborg</w:t>
        </w:r>
        <w:proofErr w:type="spellEnd"/>
      </w:hyperlink>
      <w:r w:rsidRPr="001A2928">
        <w:rPr>
          <w:rFonts w:ascii="Times New Roman" w:eastAsia="Times New Roman" w:hAnsi="Times New Roman" w:cs="Times New Roman"/>
          <w:sz w:val="24"/>
          <w:szCs w:val="24"/>
          <w:lang w:eastAsia="nl-NL"/>
        </w:rPr>
        <w:t xml:space="preserve"> (</w:t>
      </w:r>
      <w:hyperlink r:id="rId10" w:tooltip="Finnish language" w:history="1">
        <w:r w:rsidRPr="001A2928">
          <w:rPr>
            <w:rFonts w:ascii="Times New Roman" w:eastAsia="Times New Roman" w:hAnsi="Times New Roman" w:cs="Times New Roman"/>
            <w:color w:val="0000FF"/>
            <w:sz w:val="24"/>
            <w:szCs w:val="24"/>
            <w:u w:val="single"/>
            <w:lang w:eastAsia="nl-NL"/>
          </w:rPr>
          <w:t>Finnish</w:t>
        </w:r>
      </w:hyperlink>
      <w:r w:rsidRPr="001A2928">
        <w:rPr>
          <w:rFonts w:ascii="Times New Roman" w:eastAsia="Times New Roman" w:hAnsi="Times New Roman" w:cs="Times New Roman"/>
          <w:sz w:val="24"/>
          <w:szCs w:val="24"/>
          <w:lang w:eastAsia="nl-NL"/>
        </w:rPr>
        <w:t xml:space="preserve">: </w:t>
      </w:r>
      <w:r w:rsidRPr="001A2928">
        <w:rPr>
          <w:rFonts w:ascii="Times New Roman" w:eastAsia="Times New Roman" w:hAnsi="Times New Roman" w:cs="Times New Roman"/>
          <w:i/>
          <w:iCs/>
          <w:sz w:val="24"/>
          <w:szCs w:val="24"/>
          <w:lang w:val="fi-FI" w:eastAsia="nl-NL"/>
        </w:rPr>
        <w:t>Suomenlinna</w:t>
      </w:r>
      <w:r w:rsidRPr="001A2928">
        <w:rPr>
          <w:rFonts w:ascii="Times New Roman" w:eastAsia="Times New Roman" w:hAnsi="Times New Roman" w:cs="Times New Roman"/>
          <w:sz w:val="24"/>
          <w:szCs w:val="24"/>
          <w:lang w:eastAsia="nl-NL"/>
        </w:rPr>
        <w:t xml:space="preserve">) in early 1808, during the </w:t>
      </w:r>
      <w:hyperlink r:id="rId11" w:tooltip="Finnish War" w:history="1">
        <w:r w:rsidRPr="001A2928">
          <w:rPr>
            <w:rFonts w:ascii="Times New Roman" w:eastAsia="Times New Roman" w:hAnsi="Times New Roman" w:cs="Times New Roman"/>
            <w:color w:val="0000FF"/>
            <w:sz w:val="24"/>
            <w:szCs w:val="24"/>
            <w:u w:val="single"/>
            <w:lang w:eastAsia="nl-NL"/>
          </w:rPr>
          <w:t>Finnish War</w:t>
        </w:r>
      </w:hyperlink>
      <w:r w:rsidRPr="001A2928">
        <w:rPr>
          <w:rFonts w:ascii="Times New Roman" w:eastAsia="Times New Roman" w:hAnsi="Times New Roman" w:cs="Times New Roman"/>
          <w:sz w:val="24"/>
          <w:szCs w:val="24"/>
          <w:lang w:eastAsia="nl-NL"/>
        </w:rPr>
        <w:t>.</w:t>
      </w:r>
      <w:hyperlink r:id="rId12" w:anchor="cite_note-1" w:history="1">
        <w:r w:rsidRPr="001A2928">
          <w:rPr>
            <w:rFonts w:ascii="Times New Roman" w:eastAsia="Times New Roman" w:hAnsi="Times New Roman" w:cs="Times New Roman"/>
            <w:color w:val="0000FF"/>
            <w:sz w:val="19"/>
            <w:szCs w:val="19"/>
            <w:u w:val="single"/>
            <w:vertAlign w:val="superscript"/>
            <w:lang w:eastAsia="nl-NL"/>
          </w:rPr>
          <w:t>[1]</w:t>
        </w:r>
      </w:hyperlink>
    </w:p>
    <w:p w:rsidR="001A2928" w:rsidRPr="001A2928" w:rsidRDefault="001A2928" w:rsidP="001A292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A2928">
        <w:rPr>
          <w:rFonts w:ascii="Times New Roman" w:eastAsia="Times New Roman" w:hAnsi="Times New Roman" w:cs="Times New Roman"/>
          <w:b/>
          <w:bCs/>
          <w:sz w:val="36"/>
          <w:szCs w:val="36"/>
          <w:lang w:eastAsia="nl-NL"/>
        </w:rPr>
        <w:t>Preparations</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A week before the war began, </w:t>
      </w:r>
      <w:proofErr w:type="spellStart"/>
      <w:r w:rsidRPr="001A2928">
        <w:rPr>
          <w:rFonts w:ascii="Times New Roman" w:eastAsia="Times New Roman" w:hAnsi="Times New Roman" w:cs="Times New Roman"/>
          <w:sz w:val="24"/>
          <w:szCs w:val="24"/>
          <w:lang w:eastAsia="nl-NL"/>
        </w:rPr>
        <w:t>Sveaborg's</w:t>
      </w:r>
      <w:proofErr w:type="spellEnd"/>
      <w:r w:rsidRPr="001A2928">
        <w:rPr>
          <w:rFonts w:ascii="Times New Roman" w:eastAsia="Times New Roman" w:hAnsi="Times New Roman" w:cs="Times New Roman"/>
          <w:sz w:val="24"/>
          <w:szCs w:val="24"/>
          <w:lang w:eastAsia="nl-NL"/>
        </w:rPr>
        <w:t xml:space="preserve"> commander Admiral </w:t>
      </w:r>
      <w:hyperlink r:id="rId13" w:tooltip="Carl Olof Cronstedt" w:history="1">
        <w:r w:rsidRPr="001A2928">
          <w:rPr>
            <w:rFonts w:ascii="Times New Roman" w:eastAsia="Times New Roman" w:hAnsi="Times New Roman" w:cs="Times New Roman"/>
            <w:color w:val="0000FF"/>
            <w:sz w:val="24"/>
            <w:szCs w:val="24"/>
            <w:u w:val="single"/>
            <w:lang w:eastAsia="nl-NL"/>
          </w:rPr>
          <w:t xml:space="preserve">Carl </w:t>
        </w:r>
        <w:proofErr w:type="spellStart"/>
        <w:r w:rsidRPr="001A2928">
          <w:rPr>
            <w:rFonts w:ascii="Times New Roman" w:eastAsia="Times New Roman" w:hAnsi="Times New Roman" w:cs="Times New Roman"/>
            <w:color w:val="0000FF"/>
            <w:sz w:val="24"/>
            <w:szCs w:val="24"/>
            <w:u w:val="single"/>
            <w:lang w:eastAsia="nl-NL"/>
          </w:rPr>
          <w:t>Olof</w:t>
        </w:r>
        <w:proofErr w:type="spellEnd"/>
        <w:r w:rsidRPr="001A2928">
          <w:rPr>
            <w:rFonts w:ascii="Times New Roman" w:eastAsia="Times New Roman" w:hAnsi="Times New Roman" w:cs="Times New Roman"/>
            <w:color w:val="0000FF"/>
            <w:sz w:val="24"/>
            <w:szCs w:val="24"/>
            <w:u w:val="single"/>
            <w:lang w:eastAsia="nl-NL"/>
          </w:rPr>
          <w:t xml:space="preserve"> </w:t>
        </w:r>
        <w:proofErr w:type="spellStart"/>
        <w:r w:rsidRPr="001A2928">
          <w:rPr>
            <w:rFonts w:ascii="Times New Roman" w:eastAsia="Times New Roman" w:hAnsi="Times New Roman" w:cs="Times New Roman"/>
            <w:color w:val="0000FF"/>
            <w:sz w:val="24"/>
            <w:szCs w:val="24"/>
            <w:u w:val="single"/>
            <w:lang w:eastAsia="nl-NL"/>
          </w:rPr>
          <w:t>Cronstedt</w:t>
        </w:r>
        <w:proofErr w:type="spellEnd"/>
      </w:hyperlink>
      <w:r w:rsidRPr="001A2928">
        <w:rPr>
          <w:rFonts w:ascii="Times New Roman" w:eastAsia="Times New Roman" w:hAnsi="Times New Roman" w:cs="Times New Roman"/>
          <w:sz w:val="24"/>
          <w:szCs w:val="24"/>
          <w:lang w:eastAsia="nl-NL"/>
        </w:rPr>
        <w:t xml:space="preserve"> received a letter from the King </w:t>
      </w:r>
      <w:hyperlink r:id="rId14" w:tooltip="Gustav IV Adolf" w:history="1">
        <w:r w:rsidRPr="001A2928">
          <w:rPr>
            <w:rFonts w:ascii="Times New Roman" w:eastAsia="Times New Roman" w:hAnsi="Times New Roman" w:cs="Times New Roman"/>
            <w:color w:val="0000FF"/>
            <w:sz w:val="24"/>
            <w:szCs w:val="24"/>
            <w:u w:val="single"/>
            <w:lang w:eastAsia="nl-NL"/>
          </w:rPr>
          <w:t>Gustav IV Adolf</w:t>
        </w:r>
      </w:hyperlink>
      <w:r w:rsidRPr="001A2928">
        <w:rPr>
          <w:rFonts w:ascii="Times New Roman" w:eastAsia="Times New Roman" w:hAnsi="Times New Roman" w:cs="Times New Roman"/>
          <w:sz w:val="24"/>
          <w:szCs w:val="24"/>
          <w:lang w:eastAsia="nl-NL"/>
        </w:rPr>
        <w:t xml:space="preserve"> which required him to fit for operations and acquire crews for 2 </w:t>
      </w:r>
      <w:hyperlink r:id="rId15" w:tooltip="Hemmema" w:history="1">
        <w:proofErr w:type="spellStart"/>
        <w:r w:rsidRPr="001A2928">
          <w:rPr>
            <w:rFonts w:ascii="Times New Roman" w:eastAsia="Times New Roman" w:hAnsi="Times New Roman" w:cs="Times New Roman"/>
            <w:color w:val="0000FF"/>
            <w:sz w:val="24"/>
            <w:szCs w:val="24"/>
            <w:u w:val="single"/>
            <w:lang w:eastAsia="nl-NL"/>
          </w:rPr>
          <w:t>hemmema</w:t>
        </w:r>
        <w:proofErr w:type="spellEnd"/>
      </w:hyperlink>
      <w:r w:rsidRPr="001A2928">
        <w:rPr>
          <w:rFonts w:ascii="Times New Roman" w:eastAsia="Times New Roman" w:hAnsi="Times New Roman" w:cs="Times New Roman"/>
          <w:sz w:val="24"/>
          <w:szCs w:val="24"/>
          <w:lang w:eastAsia="nl-NL"/>
        </w:rPr>
        <w:t xml:space="preserve">-type archipelago frigates and over 70 smaller gunboats or yawls. Additionally, the letter demanded that the fortress of </w:t>
      </w:r>
      <w:hyperlink r:id="rId16" w:tooltip="Sveaborg" w:history="1">
        <w:proofErr w:type="spellStart"/>
        <w:r w:rsidRPr="001A2928">
          <w:rPr>
            <w:rFonts w:ascii="Times New Roman" w:eastAsia="Times New Roman" w:hAnsi="Times New Roman" w:cs="Times New Roman"/>
            <w:color w:val="0000FF"/>
            <w:sz w:val="24"/>
            <w:szCs w:val="24"/>
            <w:u w:val="single"/>
            <w:lang w:eastAsia="nl-NL"/>
          </w:rPr>
          <w:t>Sveaborg</w:t>
        </w:r>
        <w:proofErr w:type="spellEnd"/>
      </w:hyperlink>
      <w:r w:rsidRPr="001A2928">
        <w:rPr>
          <w:rFonts w:ascii="Times New Roman" w:eastAsia="Times New Roman" w:hAnsi="Times New Roman" w:cs="Times New Roman"/>
          <w:sz w:val="24"/>
          <w:szCs w:val="24"/>
          <w:lang w:eastAsia="nl-NL"/>
        </w:rPr>
        <w:t xml:space="preserve"> must be defended to the bitter end and should withdrawing from the fortress be necessary then the bulk of the coastal fleet which had been docked at the fortress for the winter as well as all the supplies had to be destroyed by burning them down.</w:t>
      </w:r>
      <w:hyperlink r:id="rId17" w:anchor="cite_note-FOOTNOTEMattila1983238-2" w:history="1">
        <w:r w:rsidRPr="001A2928">
          <w:rPr>
            <w:rFonts w:ascii="Times New Roman" w:eastAsia="Times New Roman" w:hAnsi="Times New Roman" w:cs="Times New Roman"/>
            <w:color w:val="0000FF"/>
            <w:sz w:val="19"/>
            <w:szCs w:val="19"/>
            <w:u w:val="single"/>
            <w:vertAlign w:val="superscript"/>
            <w:lang w:eastAsia="nl-NL"/>
          </w:rPr>
          <w:t>[2]</w:t>
        </w:r>
      </w:hyperlink>
    </w:p>
    <w:p w:rsidR="001A2928" w:rsidRPr="001A2928" w:rsidRDefault="001A2928" w:rsidP="001A292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A2928">
        <w:rPr>
          <w:rFonts w:ascii="Times New Roman" w:eastAsia="Times New Roman" w:hAnsi="Times New Roman" w:cs="Times New Roman"/>
          <w:b/>
          <w:bCs/>
          <w:sz w:val="36"/>
          <w:szCs w:val="36"/>
          <w:lang w:eastAsia="nl-NL"/>
        </w:rPr>
        <w:t>The siege</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Russian forces under </w:t>
      </w:r>
      <w:hyperlink r:id="rId18" w:tooltip="Friedrich Wilhelm von Buxhoeveden" w:history="1">
        <w:r w:rsidRPr="001A2928">
          <w:rPr>
            <w:rFonts w:ascii="Times New Roman" w:eastAsia="Times New Roman" w:hAnsi="Times New Roman" w:cs="Times New Roman"/>
            <w:color w:val="0000FF"/>
            <w:sz w:val="24"/>
            <w:szCs w:val="24"/>
            <w:u w:val="single"/>
            <w:lang w:eastAsia="nl-NL"/>
          </w:rPr>
          <w:t xml:space="preserve">Friedrich Wilhelm von </w:t>
        </w:r>
        <w:proofErr w:type="spellStart"/>
        <w:r w:rsidRPr="001A2928">
          <w:rPr>
            <w:rFonts w:ascii="Times New Roman" w:eastAsia="Times New Roman" w:hAnsi="Times New Roman" w:cs="Times New Roman"/>
            <w:color w:val="0000FF"/>
            <w:sz w:val="24"/>
            <w:szCs w:val="24"/>
            <w:u w:val="single"/>
            <w:lang w:eastAsia="nl-NL"/>
          </w:rPr>
          <w:t>Buxhoeveden</w:t>
        </w:r>
        <w:proofErr w:type="spellEnd"/>
      </w:hyperlink>
      <w:r w:rsidRPr="001A2928">
        <w:rPr>
          <w:rFonts w:ascii="Times New Roman" w:eastAsia="Times New Roman" w:hAnsi="Times New Roman" w:cs="Times New Roman"/>
          <w:sz w:val="24"/>
          <w:szCs w:val="24"/>
          <w:lang w:eastAsia="nl-NL"/>
        </w:rPr>
        <w:t xml:space="preserve"> laid siege to </w:t>
      </w:r>
      <w:hyperlink r:id="rId19" w:tooltip="Sveaborg" w:history="1">
        <w:proofErr w:type="spellStart"/>
        <w:r w:rsidRPr="001A2928">
          <w:rPr>
            <w:rFonts w:ascii="Times New Roman" w:eastAsia="Times New Roman" w:hAnsi="Times New Roman" w:cs="Times New Roman"/>
            <w:color w:val="0000FF"/>
            <w:sz w:val="24"/>
            <w:szCs w:val="24"/>
            <w:u w:val="single"/>
            <w:lang w:eastAsia="nl-NL"/>
          </w:rPr>
          <w:t>Sveaborg</w:t>
        </w:r>
        <w:proofErr w:type="spellEnd"/>
      </w:hyperlink>
      <w:r w:rsidRPr="001A2928">
        <w:rPr>
          <w:rFonts w:ascii="Times New Roman" w:eastAsia="Times New Roman" w:hAnsi="Times New Roman" w:cs="Times New Roman"/>
          <w:sz w:val="24"/>
          <w:szCs w:val="24"/>
          <w:lang w:eastAsia="nl-NL"/>
        </w:rPr>
        <w:t xml:space="preserve"> after the fall of </w:t>
      </w:r>
      <w:hyperlink r:id="rId20" w:tooltip="Helsinki" w:history="1">
        <w:proofErr w:type="spellStart"/>
        <w:r w:rsidRPr="001A2928">
          <w:rPr>
            <w:rFonts w:ascii="Times New Roman" w:eastAsia="Times New Roman" w:hAnsi="Times New Roman" w:cs="Times New Roman"/>
            <w:color w:val="0000FF"/>
            <w:sz w:val="24"/>
            <w:szCs w:val="24"/>
            <w:u w:val="single"/>
            <w:lang w:eastAsia="nl-NL"/>
          </w:rPr>
          <w:t>Helsingfors</w:t>
        </w:r>
        <w:proofErr w:type="spellEnd"/>
      </w:hyperlink>
      <w:r w:rsidRPr="001A2928">
        <w:rPr>
          <w:rFonts w:ascii="Times New Roman" w:eastAsia="Times New Roman" w:hAnsi="Times New Roman" w:cs="Times New Roman"/>
          <w:sz w:val="24"/>
          <w:szCs w:val="24"/>
          <w:lang w:eastAsia="nl-NL"/>
        </w:rPr>
        <w:t xml:space="preserve"> on March 2, 1808. However the Russian force which had captured </w:t>
      </w:r>
      <w:proofErr w:type="spellStart"/>
      <w:r w:rsidRPr="001A2928">
        <w:rPr>
          <w:rFonts w:ascii="Times New Roman" w:eastAsia="Times New Roman" w:hAnsi="Times New Roman" w:cs="Times New Roman"/>
          <w:sz w:val="24"/>
          <w:szCs w:val="24"/>
          <w:lang w:eastAsia="nl-NL"/>
        </w:rPr>
        <w:t>Helsingfors</w:t>
      </w:r>
      <w:proofErr w:type="spellEnd"/>
      <w:r w:rsidRPr="001A2928">
        <w:rPr>
          <w:rFonts w:ascii="Times New Roman" w:eastAsia="Times New Roman" w:hAnsi="Times New Roman" w:cs="Times New Roman"/>
          <w:sz w:val="24"/>
          <w:szCs w:val="24"/>
          <w:lang w:eastAsia="nl-NL"/>
        </w:rPr>
        <w:t xml:space="preserve"> consisted only of roughly 2 000 men who had no chances in even just harassing the fortress. It took well into mid March before Russians had concentrated 4 000 men to area under General </w:t>
      </w:r>
      <w:hyperlink r:id="rId21" w:tooltip="Jan Pieter van Suchtelen" w:history="1">
        <w:r w:rsidRPr="001A2928">
          <w:rPr>
            <w:rFonts w:ascii="Times New Roman" w:eastAsia="Times New Roman" w:hAnsi="Times New Roman" w:cs="Times New Roman"/>
            <w:color w:val="0000FF"/>
            <w:sz w:val="24"/>
            <w:szCs w:val="24"/>
            <w:u w:val="single"/>
            <w:lang w:eastAsia="nl-NL"/>
          </w:rPr>
          <w:t xml:space="preserve">Jan Pieter van </w:t>
        </w:r>
        <w:proofErr w:type="spellStart"/>
        <w:r w:rsidRPr="001A2928">
          <w:rPr>
            <w:rFonts w:ascii="Times New Roman" w:eastAsia="Times New Roman" w:hAnsi="Times New Roman" w:cs="Times New Roman"/>
            <w:color w:val="0000FF"/>
            <w:sz w:val="24"/>
            <w:szCs w:val="24"/>
            <w:u w:val="single"/>
            <w:lang w:eastAsia="nl-NL"/>
          </w:rPr>
          <w:t>Suchtelen</w:t>
        </w:r>
        <w:proofErr w:type="spellEnd"/>
      </w:hyperlink>
      <w:r w:rsidRPr="001A2928">
        <w:rPr>
          <w:rFonts w:ascii="Times New Roman" w:eastAsia="Times New Roman" w:hAnsi="Times New Roman" w:cs="Times New Roman"/>
          <w:sz w:val="24"/>
          <w:szCs w:val="24"/>
          <w:lang w:eastAsia="nl-NL"/>
        </w:rPr>
        <w:t xml:space="preserve"> who started more effective </w:t>
      </w:r>
      <w:proofErr w:type="spellStart"/>
      <w:r w:rsidRPr="001A2928">
        <w:rPr>
          <w:rFonts w:ascii="Times New Roman" w:eastAsia="Times New Roman" w:hAnsi="Times New Roman" w:cs="Times New Roman"/>
          <w:sz w:val="24"/>
          <w:szCs w:val="24"/>
          <w:lang w:eastAsia="nl-NL"/>
        </w:rPr>
        <w:t>sieging</w:t>
      </w:r>
      <w:proofErr w:type="spellEnd"/>
      <w:r w:rsidRPr="001A2928">
        <w:rPr>
          <w:rFonts w:ascii="Times New Roman" w:eastAsia="Times New Roman" w:hAnsi="Times New Roman" w:cs="Times New Roman"/>
          <w:sz w:val="24"/>
          <w:szCs w:val="24"/>
          <w:lang w:eastAsia="nl-NL"/>
        </w:rPr>
        <w:t xml:space="preserve"> of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by building first artillery batteries for the siege artillery in its vicinity. By early April Russians had amassed 6 500 men and 59 artillery pieces, some of which had been taken from </w:t>
      </w:r>
      <w:hyperlink r:id="rId22" w:tooltip="Svartholm fortress" w:history="1">
        <w:proofErr w:type="spellStart"/>
        <w:r w:rsidRPr="001A2928">
          <w:rPr>
            <w:rFonts w:ascii="Times New Roman" w:eastAsia="Times New Roman" w:hAnsi="Times New Roman" w:cs="Times New Roman"/>
            <w:color w:val="0000FF"/>
            <w:sz w:val="24"/>
            <w:szCs w:val="24"/>
            <w:u w:val="single"/>
            <w:lang w:eastAsia="nl-NL"/>
          </w:rPr>
          <w:t>Svartholm</w:t>
        </w:r>
        <w:proofErr w:type="spellEnd"/>
        <w:r w:rsidRPr="001A2928">
          <w:rPr>
            <w:rFonts w:ascii="Times New Roman" w:eastAsia="Times New Roman" w:hAnsi="Times New Roman" w:cs="Times New Roman"/>
            <w:color w:val="0000FF"/>
            <w:sz w:val="24"/>
            <w:szCs w:val="24"/>
            <w:u w:val="single"/>
            <w:lang w:eastAsia="nl-NL"/>
          </w:rPr>
          <w:t xml:space="preserve"> fortress</w:t>
        </w:r>
      </w:hyperlink>
      <w:r w:rsidRPr="001A2928">
        <w:rPr>
          <w:rFonts w:ascii="Times New Roman" w:eastAsia="Times New Roman" w:hAnsi="Times New Roman" w:cs="Times New Roman"/>
          <w:sz w:val="24"/>
          <w:szCs w:val="24"/>
          <w:lang w:eastAsia="nl-NL"/>
        </w:rPr>
        <w:t xml:space="preserve"> after it surrendered, to besiege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w:t>
      </w:r>
      <w:hyperlink r:id="rId23" w:anchor="cite_note-FOOTNOTEMattila1983238-239-3" w:history="1">
        <w:r w:rsidRPr="001A2928">
          <w:rPr>
            <w:rFonts w:ascii="Times New Roman" w:eastAsia="Times New Roman" w:hAnsi="Times New Roman" w:cs="Times New Roman"/>
            <w:color w:val="0000FF"/>
            <w:sz w:val="19"/>
            <w:szCs w:val="19"/>
            <w:u w:val="single"/>
            <w:vertAlign w:val="superscript"/>
            <w:lang w:eastAsia="nl-NL"/>
          </w:rPr>
          <w:t>[3]</w:t>
        </w:r>
      </w:hyperlink>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lastRenderedPageBreak/>
        <w:t xml:space="preserve">Defenders at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often fired at the Russian </w:t>
      </w:r>
      <w:proofErr w:type="spellStart"/>
      <w:r w:rsidRPr="001A2928">
        <w:rPr>
          <w:rFonts w:ascii="Times New Roman" w:eastAsia="Times New Roman" w:hAnsi="Times New Roman" w:cs="Times New Roman"/>
          <w:sz w:val="24"/>
          <w:szCs w:val="24"/>
          <w:lang w:eastAsia="nl-NL"/>
        </w:rPr>
        <w:t>cossack</w:t>
      </w:r>
      <w:proofErr w:type="spellEnd"/>
      <w:r w:rsidRPr="001A2928">
        <w:rPr>
          <w:rFonts w:ascii="Times New Roman" w:eastAsia="Times New Roman" w:hAnsi="Times New Roman" w:cs="Times New Roman"/>
          <w:sz w:val="24"/>
          <w:szCs w:val="24"/>
          <w:lang w:eastAsia="nl-NL"/>
        </w:rPr>
        <w:t xml:space="preserve"> patrols on the ice around the fortress, but without any practical results. Instead of attacking the numerically inferior besieger, the Swedes were content to stay behind their fortifications and prepare for the Russian assault by sawing a ditch to the open the ice around the fortress. The first Russian barrages were fired on 19 March and continued until 21 March, after which first attempts to negotiate were made.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agreed not to fire at the town of </w:t>
      </w:r>
      <w:proofErr w:type="spellStart"/>
      <w:r w:rsidRPr="001A2928">
        <w:rPr>
          <w:rFonts w:ascii="Times New Roman" w:eastAsia="Times New Roman" w:hAnsi="Times New Roman" w:cs="Times New Roman"/>
          <w:sz w:val="24"/>
          <w:szCs w:val="24"/>
          <w:lang w:eastAsia="nl-NL"/>
        </w:rPr>
        <w:t>Helsingfors</w:t>
      </w:r>
      <w:proofErr w:type="spellEnd"/>
      <w:r w:rsidRPr="001A2928">
        <w:rPr>
          <w:rFonts w:ascii="Times New Roman" w:eastAsia="Times New Roman" w:hAnsi="Times New Roman" w:cs="Times New Roman"/>
          <w:sz w:val="24"/>
          <w:szCs w:val="24"/>
          <w:lang w:eastAsia="nl-NL"/>
        </w:rPr>
        <w:t xml:space="preserve"> in exchange for the Russians keeping their artillery batteries away from that direction. This suited the Russians since it allowed them to lodge their troops in </w:t>
      </w:r>
      <w:proofErr w:type="spellStart"/>
      <w:r w:rsidRPr="001A2928">
        <w:rPr>
          <w:rFonts w:ascii="Times New Roman" w:eastAsia="Times New Roman" w:hAnsi="Times New Roman" w:cs="Times New Roman"/>
          <w:sz w:val="24"/>
          <w:szCs w:val="24"/>
          <w:lang w:eastAsia="nl-NL"/>
        </w:rPr>
        <w:t>Helsingfors</w:t>
      </w:r>
      <w:proofErr w:type="spellEnd"/>
      <w:r w:rsidRPr="001A2928">
        <w:rPr>
          <w:rFonts w:ascii="Times New Roman" w:eastAsia="Times New Roman" w:hAnsi="Times New Roman" w:cs="Times New Roman"/>
          <w:sz w:val="24"/>
          <w:szCs w:val="24"/>
          <w:lang w:eastAsia="nl-NL"/>
        </w:rPr>
        <w:t xml:space="preserve"> without danger of being shot at by the Swedish artillery.</w:t>
      </w:r>
      <w:hyperlink r:id="rId24" w:anchor="cite_note-FOOTNOTEMattila1983239-4" w:history="1">
        <w:r w:rsidRPr="001A2928">
          <w:rPr>
            <w:rFonts w:ascii="Times New Roman" w:eastAsia="Times New Roman" w:hAnsi="Times New Roman" w:cs="Times New Roman"/>
            <w:color w:val="0000FF"/>
            <w:sz w:val="19"/>
            <w:szCs w:val="19"/>
            <w:u w:val="single"/>
            <w:vertAlign w:val="superscript"/>
            <w:lang w:eastAsia="nl-NL"/>
          </w:rPr>
          <w:t>[4]</w:t>
        </w:r>
      </w:hyperlink>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On March 23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t>
      </w:r>
      <w:hyperlink r:id="rId25" w:tooltip="Parley" w:history="1">
        <w:r w:rsidRPr="001A2928">
          <w:rPr>
            <w:rFonts w:ascii="Times New Roman" w:eastAsia="Times New Roman" w:hAnsi="Times New Roman" w:cs="Times New Roman"/>
            <w:color w:val="0000FF"/>
            <w:sz w:val="24"/>
            <w:szCs w:val="24"/>
            <w:u w:val="single"/>
            <w:lang w:eastAsia="nl-NL"/>
          </w:rPr>
          <w:t>parleyed</w:t>
        </w:r>
      </w:hyperlink>
      <w:r w:rsidRPr="001A2928">
        <w:rPr>
          <w:rFonts w:ascii="Times New Roman" w:eastAsia="Times New Roman" w:hAnsi="Times New Roman" w:cs="Times New Roman"/>
          <w:sz w:val="24"/>
          <w:szCs w:val="24"/>
          <w:lang w:eastAsia="nl-NL"/>
        </w:rPr>
        <w:t xml:space="preserve"> with Russian representatives on the island </w:t>
      </w:r>
      <w:hyperlink r:id="rId26" w:tooltip="Lonnan (page does not exist)" w:history="1">
        <w:proofErr w:type="spellStart"/>
        <w:r w:rsidRPr="001A2928">
          <w:rPr>
            <w:rFonts w:ascii="Times New Roman" w:eastAsia="Times New Roman" w:hAnsi="Times New Roman" w:cs="Times New Roman"/>
            <w:color w:val="0000FF"/>
            <w:sz w:val="24"/>
            <w:szCs w:val="24"/>
            <w:u w:val="single"/>
            <w:lang w:eastAsia="nl-NL"/>
          </w:rPr>
          <w:t>Lonnan</w:t>
        </w:r>
        <w:proofErr w:type="spellEnd"/>
      </w:hyperlink>
      <w:r w:rsidRPr="001A2928">
        <w:rPr>
          <w:rFonts w:ascii="Times New Roman" w:eastAsia="Times New Roman" w:hAnsi="Times New Roman" w:cs="Times New Roman"/>
          <w:sz w:val="24"/>
          <w:szCs w:val="24"/>
          <w:lang w:eastAsia="nl-NL"/>
        </w:rPr>
        <w:t xml:space="preserve">, where Russians demanded the surrender of the fortress. After the Swedish refusal to comply, the Russians started another barrage against the fortress on 25 March which lasted until 1 April. The Russian surrender demand was repeated on 2 April. The Russians resorted to cunning psychological warfare to convince the officers in the fortress to surrender. Former Swedish subject Johan Samuel </w:t>
      </w:r>
      <w:proofErr w:type="spellStart"/>
      <w:r w:rsidRPr="001A2928">
        <w:rPr>
          <w:rFonts w:ascii="Times New Roman" w:eastAsia="Times New Roman" w:hAnsi="Times New Roman" w:cs="Times New Roman"/>
          <w:sz w:val="24"/>
          <w:szCs w:val="24"/>
          <w:lang w:eastAsia="nl-NL"/>
        </w:rPr>
        <w:t>Hagelström</w:t>
      </w:r>
      <w:proofErr w:type="spellEnd"/>
      <w:r w:rsidRPr="001A2928">
        <w:rPr>
          <w:rFonts w:ascii="Times New Roman" w:eastAsia="Times New Roman" w:hAnsi="Times New Roman" w:cs="Times New Roman"/>
          <w:sz w:val="24"/>
          <w:szCs w:val="24"/>
          <w:lang w:eastAsia="nl-NL"/>
        </w:rPr>
        <w:t xml:space="preserve"> received special commendation from the Tsar for his actions in getting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to surrender. Certain officers' wives who lived in </w:t>
      </w:r>
      <w:proofErr w:type="spellStart"/>
      <w:r w:rsidRPr="001A2928">
        <w:rPr>
          <w:rFonts w:ascii="Times New Roman" w:eastAsia="Times New Roman" w:hAnsi="Times New Roman" w:cs="Times New Roman"/>
          <w:sz w:val="24"/>
          <w:szCs w:val="24"/>
          <w:lang w:eastAsia="nl-NL"/>
        </w:rPr>
        <w:t>Helsingfors</w:t>
      </w:r>
      <w:proofErr w:type="spellEnd"/>
      <w:r w:rsidRPr="001A2928">
        <w:rPr>
          <w:rFonts w:ascii="Times New Roman" w:eastAsia="Times New Roman" w:hAnsi="Times New Roman" w:cs="Times New Roman"/>
          <w:sz w:val="24"/>
          <w:szCs w:val="24"/>
          <w:lang w:eastAsia="nl-NL"/>
        </w:rPr>
        <w:t xml:space="preserve"> and were allowed and encouraged by the Russians to visit the husbands in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also played their parts. Perhaps the most important person in the Russian efforts to use cunning to force a surrender was the trusted advisor of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Colonel Fredrik Adolf </w:t>
      </w:r>
      <w:proofErr w:type="spellStart"/>
      <w:r w:rsidRPr="001A2928">
        <w:rPr>
          <w:rFonts w:ascii="Times New Roman" w:eastAsia="Times New Roman" w:hAnsi="Times New Roman" w:cs="Times New Roman"/>
          <w:sz w:val="24"/>
          <w:szCs w:val="24"/>
          <w:lang w:eastAsia="nl-NL"/>
        </w:rPr>
        <w:t>Jägerhorn</w:t>
      </w:r>
      <w:proofErr w:type="spellEnd"/>
      <w:r w:rsidRPr="001A2928">
        <w:rPr>
          <w:rFonts w:ascii="Times New Roman" w:eastAsia="Times New Roman" w:hAnsi="Times New Roman" w:cs="Times New Roman"/>
          <w:sz w:val="24"/>
          <w:szCs w:val="24"/>
          <w:lang w:eastAsia="nl-NL"/>
        </w:rPr>
        <w:t>.</w:t>
      </w:r>
      <w:hyperlink r:id="rId27" w:anchor="cite_note-FOOTNOTEMattila1983240-241-5" w:history="1">
        <w:r w:rsidRPr="001A2928">
          <w:rPr>
            <w:rFonts w:ascii="Times New Roman" w:eastAsia="Times New Roman" w:hAnsi="Times New Roman" w:cs="Times New Roman"/>
            <w:color w:val="0000FF"/>
            <w:sz w:val="19"/>
            <w:szCs w:val="19"/>
            <w:u w:val="single"/>
            <w:vertAlign w:val="superscript"/>
            <w:lang w:eastAsia="nl-NL"/>
          </w:rPr>
          <w:t>[5]</w:t>
        </w:r>
      </w:hyperlink>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In the negotiations that continued on 2 April,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suggested a truce at least until 13 May 1808. The Russians responded positively but demanded that the truce last only until 3 May and that meanwhile they would occupy several of the fortified small islands around the main fortress of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Discussing the matter with his officers,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noted that according to his reckoning, the fortress had only enough ammunition left for two weeks and that men were getting sick. When asked about the fleet,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refused to torch it, stating that it would be a disaster if the fortress survived and there were no fleet left.</w:t>
      </w:r>
      <w:hyperlink r:id="rId28" w:anchor="cite_note-FOOTNOTEMattila1983241-242-6" w:history="1">
        <w:r w:rsidRPr="001A2928">
          <w:rPr>
            <w:rFonts w:ascii="Times New Roman" w:eastAsia="Times New Roman" w:hAnsi="Times New Roman" w:cs="Times New Roman"/>
            <w:color w:val="0000FF"/>
            <w:sz w:val="19"/>
            <w:szCs w:val="19"/>
            <w:u w:val="single"/>
            <w:vertAlign w:val="superscript"/>
            <w:lang w:eastAsia="nl-NL"/>
          </w:rPr>
          <w:t>[6]</w:t>
        </w:r>
      </w:hyperlink>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On April 6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agreed with </w:t>
      </w:r>
      <w:hyperlink r:id="rId29" w:tooltip="Jan Pieter van Suchtelen" w:history="1">
        <w:r w:rsidRPr="001A2928">
          <w:rPr>
            <w:rFonts w:ascii="Times New Roman" w:eastAsia="Times New Roman" w:hAnsi="Times New Roman" w:cs="Times New Roman"/>
            <w:color w:val="0000FF"/>
            <w:sz w:val="24"/>
            <w:szCs w:val="24"/>
            <w:u w:val="single"/>
            <w:lang w:eastAsia="nl-NL"/>
          </w:rPr>
          <w:t xml:space="preserve">Jan Pieter van </w:t>
        </w:r>
        <w:proofErr w:type="spellStart"/>
        <w:r w:rsidRPr="001A2928">
          <w:rPr>
            <w:rFonts w:ascii="Times New Roman" w:eastAsia="Times New Roman" w:hAnsi="Times New Roman" w:cs="Times New Roman"/>
            <w:color w:val="0000FF"/>
            <w:sz w:val="24"/>
            <w:szCs w:val="24"/>
            <w:u w:val="single"/>
            <w:lang w:eastAsia="nl-NL"/>
          </w:rPr>
          <w:t>Suchtelen</w:t>
        </w:r>
        <w:proofErr w:type="spellEnd"/>
      </w:hyperlink>
      <w:r w:rsidRPr="001A2928">
        <w:rPr>
          <w:rFonts w:ascii="Times New Roman" w:eastAsia="Times New Roman" w:hAnsi="Times New Roman" w:cs="Times New Roman"/>
          <w:sz w:val="24"/>
          <w:szCs w:val="24"/>
          <w:lang w:eastAsia="nl-NL"/>
        </w:rPr>
        <w:t xml:space="preserve">, the Russian commander in Helsinki, on an honorable </w:t>
      </w:r>
      <w:hyperlink r:id="rId30" w:tooltip="Capitulation (surrender)" w:history="1">
        <w:r w:rsidRPr="001A2928">
          <w:rPr>
            <w:rFonts w:ascii="Times New Roman" w:eastAsia="Times New Roman" w:hAnsi="Times New Roman" w:cs="Times New Roman"/>
            <w:color w:val="0000FF"/>
            <w:sz w:val="24"/>
            <w:szCs w:val="24"/>
            <w:u w:val="single"/>
            <w:lang w:eastAsia="nl-NL"/>
          </w:rPr>
          <w:t>capitulation</w:t>
        </w:r>
      </w:hyperlink>
      <w:r w:rsidRPr="001A2928">
        <w:rPr>
          <w:rFonts w:ascii="Times New Roman" w:eastAsia="Times New Roman" w:hAnsi="Times New Roman" w:cs="Times New Roman"/>
          <w:sz w:val="24"/>
          <w:szCs w:val="24"/>
          <w:lang w:eastAsia="nl-NL"/>
        </w:rPr>
        <w:t xml:space="preserve"> on May 3 if Swedish reinforcements didn't reach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by then. The Swedish couriers bearing the requests for reinforcements were delayed by the Russians and didn't reach </w:t>
      </w:r>
      <w:hyperlink r:id="rId31" w:tooltip="Stockholm" w:history="1">
        <w:r w:rsidRPr="001A2928">
          <w:rPr>
            <w:rFonts w:ascii="Times New Roman" w:eastAsia="Times New Roman" w:hAnsi="Times New Roman" w:cs="Times New Roman"/>
            <w:color w:val="0000FF"/>
            <w:sz w:val="24"/>
            <w:szCs w:val="24"/>
            <w:u w:val="single"/>
            <w:lang w:eastAsia="nl-NL"/>
          </w:rPr>
          <w:t>Stockholm</w:t>
        </w:r>
      </w:hyperlink>
      <w:r w:rsidRPr="001A2928">
        <w:rPr>
          <w:rFonts w:ascii="Times New Roman" w:eastAsia="Times New Roman" w:hAnsi="Times New Roman" w:cs="Times New Roman"/>
          <w:sz w:val="24"/>
          <w:szCs w:val="24"/>
          <w:lang w:eastAsia="nl-NL"/>
        </w:rPr>
        <w:t xml:space="preserve"> until May 3, the same day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capitulated and surrendered the fortress to the Russians, along with 7,500 soldiers and a fleet of 94 ships. Even if the couriers had arrived earlier,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probably could not have been relieved by the fleet, as the winter was unusually cold and the </w:t>
      </w:r>
      <w:hyperlink r:id="rId32" w:tooltip="Baltic sea" w:history="1">
        <w:r w:rsidRPr="001A2928">
          <w:rPr>
            <w:rFonts w:ascii="Times New Roman" w:eastAsia="Times New Roman" w:hAnsi="Times New Roman" w:cs="Times New Roman"/>
            <w:color w:val="0000FF"/>
            <w:sz w:val="24"/>
            <w:szCs w:val="24"/>
            <w:u w:val="single"/>
            <w:lang w:eastAsia="nl-NL"/>
          </w:rPr>
          <w:t>Baltic sea</w:t>
        </w:r>
      </w:hyperlink>
      <w:r w:rsidRPr="001A2928">
        <w:rPr>
          <w:rFonts w:ascii="Times New Roman" w:eastAsia="Times New Roman" w:hAnsi="Times New Roman" w:cs="Times New Roman"/>
          <w:sz w:val="24"/>
          <w:szCs w:val="24"/>
          <w:lang w:eastAsia="nl-NL"/>
        </w:rPr>
        <w:t xml:space="preserve"> was still partially frozen at the time. The fortress lost 6 men dead and 32 wounded as well as a couple of broken roofs and windows as the result of Russian actions in the siege.</w:t>
      </w:r>
      <w:hyperlink r:id="rId33" w:anchor="cite_note-FOOTNOTEMattila1983242-243-7" w:history="1">
        <w:r w:rsidRPr="001A2928">
          <w:rPr>
            <w:rFonts w:ascii="Times New Roman" w:eastAsia="Times New Roman" w:hAnsi="Times New Roman" w:cs="Times New Roman"/>
            <w:color w:val="0000FF"/>
            <w:sz w:val="19"/>
            <w:szCs w:val="19"/>
            <w:u w:val="single"/>
            <w:vertAlign w:val="superscript"/>
            <w:lang w:eastAsia="nl-NL"/>
          </w:rPr>
          <w:t>[7]</w:t>
        </w:r>
      </w:hyperlink>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surrendered the fortress to the </w:t>
      </w:r>
      <w:hyperlink r:id="rId34" w:tooltip="Imperial Russian Army" w:history="1">
        <w:r w:rsidRPr="001A2928">
          <w:rPr>
            <w:rFonts w:ascii="Times New Roman" w:eastAsia="Times New Roman" w:hAnsi="Times New Roman" w:cs="Times New Roman"/>
            <w:color w:val="0000FF"/>
            <w:sz w:val="24"/>
            <w:szCs w:val="24"/>
            <w:u w:val="single"/>
            <w:lang w:eastAsia="nl-NL"/>
          </w:rPr>
          <w:t>Russian army</w:t>
        </w:r>
      </w:hyperlink>
      <w:r w:rsidRPr="001A2928">
        <w:rPr>
          <w:rFonts w:ascii="Times New Roman" w:eastAsia="Times New Roman" w:hAnsi="Times New Roman" w:cs="Times New Roman"/>
          <w:sz w:val="24"/>
          <w:szCs w:val="24"/>
          <w:lang w:eastAsia="nl-NL"/>
        </w:rPr>
        <w:t xml:space="preserve"> after a </w:t>
      </w:r>
      <w:hyperlink r:id="rId35" w:tooltip="Siege" w:history="1">
        <w:r w:rsidRPr="001A2928">
          <w:rPr>
            <w:rFonts w:ascii="Times New Roman" w:eastAsia="Times New Roman" w:hAnsi="Times New Roman" w:cs="Times New Roman"/>
            <w:color w:val="0000FF"/>
            <w:sz w:val="24"/>
            <w:szCs w:val="24"/>
            <w:u w:val="single"/>
            <w:lang w:eastAsia="nl-NL"/>
          </w:rPr>
          <w:t>siege</w:t>
        </w:r>
      </w:hyperlink>
      <w:r w:rsidRPr="001A2928">
        <w:rPr>
          <w:rFonts w:ascii="Times New Roman" w:eastAsia="Times New Roman" w:hAnsi="Times New Roman" w:cs="Times New Roman"/>
          <w:sz w:val="24"/>
          <w:szCs w:val="24"/>
          <w:lang w:eastAsia="nl-NL"/>
        </w:rPr>
        <w:t xml:space="preserve"> of two months. The fortress had internationally received the reputation of being "the </w:t>
      </w:r>
      <w:hyperlink r:id="rId36" w:tooltip="Gibraltar" w:history="1">
        <w:r w:rsidRPr="001A2928">
          <w:rPr>
            <w:rFonts w:ascii="Times New Roman" w:eastAsia="Times New Roman" w:hAnsi="Times New Roman" w:cs="Times New Roman"/>
            <w:color w:val="0000FF"/>
            <w:sz w:val="24"/>
            <w:szCs w:val="24"/>
            <w:u w:val="single"/>
            <w:lang w:eastAsia="nl-NL"/>
          </w:rPr>
          <w:t>Gibraltar</w:t>
        </w:r>
      </w:hyperlink>
      <w:r w:rsidRPr="001A2928">
        <w:rPr>
          <w:rFonts w:ascii="Times New Roman" w:eastAsia="Times New Roman" w:hAnsi="Times New Roman" w:cs="Times New Roman"/>
          <w:sz w:val="24"/>
          <w:szCs w:val="24"/>
          <w:lang w:eastAsia="nl-NL"/>
        </w:rPr>
        <w:t xml:space="preserve"> of the North", and was by some assumed to be impregnable. In the </w:t>
      </w:r>
      <w:hyperlink r:id="rId37" w:tooltip="Treaty of Fredrikshamn" w:history="1">
        <w:r w:rsidRPr="001A2928">
          <w:rPr>
            <w:rFonts w:ascii="Times New Roman" w:eastAsia="Times New Roman" w:hAnsi="Times New Roman" w:cs="Times New Roman"/>
            <w:color w:val="0000FF"/>
            <w:sz w:val="24"/>
            <w:szCs w:val="24"/>
            <w:u w:val="single"/>
            <w:lang w:eastAsia="nl-NL"/>
          </w:rPr>
          <w:t>peace treaty</w:t>
        </w:r>
      </w:hyperlink>
      <w:r w:rsidRPr="001A2928">
        <w:rPr>
          <w:rFonts w:ascii="Times New Roman" w:eastAsia="Times New Roman" w:hAnsi="Times New Roman" w:cs="Times New Roman"/>
          <w:sz w:val="24"/>
          <w:szCs w:val="24"/>
          <w:lang w:eastAsia="nl-NL"/>
        </w:rPr>
        <w:t xml:space="preserve"> next year (1809), Sweden was forced to give up the territory of </w:t>
      </w:r>
      <w:hyperlink r:id="rId38" w:tooltip="Finland" w:history="1">
        <w:r w:rsidRPr="001A2928">
          <w:rPr>
            <w:rFonts w:ascii="Times New Roman" w:eastAsia="Times New Roman" w:hAnsi="Times New Roman" w:cs="Times New Roman"/>
            <w:color w:val="0000FF"/>
            <w:sz w:val="24"/>
            <w:szCs w:val="24"/>
            <w:u w:val="single"/>
            <w:lang w:eastAsia="nl-NL"/>
          </w:rPr>
          <w:t>Finland</w:t>
        </w:r>
      </w:hyperlink>
      <w:r w:rsidRPr="001A2928">
        <w:rPr>
          <w:rFonts w:ascii="Times New Roman" w:eastAsia="Times New Roman" w:hAnsi="Times New Roman" w:cs="Times New Roman"/>
          <w:sz w:val="24"/>
          <w:szCs w:val="24"/>
          <w:lang w:eastAsia="nl-NL"/>
        </w:rPr>
        <w:t xml:space="preserve"> (about half of the kingdom). In the search for scapegoats for the loss of Finland, the surrendering of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became a convenient vehicle, and as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was the responsible officer, he was charged with the whole catastrophe.</w:t>
      </w:r>
    </w:p>
    <w:p w:rsidR="001A2928" w:rsidRPr="001A2928" w:rsidRDefault="001A2928" w:rsidP="001A29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A2928">
        <w:rPr>
          <w:rFonts w:ascii="Times New Roman" w:eastAsia="Times New Roman" w:hAnsi="Times New Roman" w:cs="Times New Roman"/>
          <w:b/>
          <w:bCs/>
          <w:sz w:val="27"/>
          <w:szCs w:val="27"/>
          <w:lang w:eastAsia="nl-NL"/>
        </w:rPr>
        <w:t>Suspected causes</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Although many of the happenings are clear, some details still remain in darkness. One reason for the surrender is that the sea was frozen and the royal navy could not arrive. Furthermore, </w:t>
      </w:r>
      <w:r w:rsidRPr="001A2928">
        <w:rPr>
          <w:rFonts w:ascii="Times New Roman" w:eastAsia="Times New Roman" w:hAnsi="Times New Roman" w:cs="Times New Roman"/>
          <w:sz w:val="24"/>
          <w:szCs w:val="24"/>
          <w:lang w:eastAsia="nl-NL"/>
        </w:rPr>
        <w:lastRenderedPageBreak/>
        <w:t xml:space="preserve">the messengers sent to Stockholm were delayed by the Russians and arrived too late. It is also disputed whether any troops would have arrived anyway, as Sweden had their troops tied up against their southern enemy Denmark and its mighty ally France. </w:t>
      </w:r>
      <w:proofErr w:type="spellStart"/>
      <w:r w:rsidRPr="001A2928">
        <w:rPr>
          <w:rFonts w:ascii="Times New Roman" w:eastAsia="Times New Roman" w:hAnsi="Times New Roman" w:cs="Times New Roman"/>
          <w:sz w:val="24"/>
          <w:szCs w:val="24"/>
          <w:lang w:eastAsia="nl-NL"/>
        </w:rPr>
        <w:t>Cronstedt's</w:t>
      </w:r>
      <w:proofErr w:type="spellEnd"/>
      <w:r w:rsidRPr="001A2928">
        <w:rPr>
          <w:rFonts w:ascii="Times New Roman" w:eastAsia="Times New Roman" w:hAnsi="Times New Roman" w:cs="Times New Roman"/>
          <w:sz w:val="24"/>
          <w:szCs w:val="24"/>
          <w:lang w:eastAsia="nl-NL"/>
        </w:rPr>
        <w:t xml:space="preserve"> failure to buy more time as well as the question why such a truce had been necessary in the first place remain at least partially obscure given </w:t>
      </w:r>
      <w:proofErr w:type="spellStart"/>
      <w:r w:rsidRPr="001A2928">
        <w:rPr>
          <w:rFonts w:ascii="Times New Roman" w:eastAsia="Times New Roman" w:hAnsi="Times New Roman" w:cs="Times New Roman"/>
          <w:sz w:val="24"/>
          <w:szCs w:val="24"/>
          <w:lang w:eastAsia="nl-NL"/>
        </w:rPr>
        <w:t>Sveaborg's</w:t>
      </w:r>
      <w:proofErr w:type="spellEnd"/>
      <w:r w:rsidRPr="001A2928">
        <w:rPr>
          <w:rFonts w:ascii="Times New Roman" w:eastAsia="Times New Roman" w:hAnsi="Times New Roman" w:cs="Times New Roman"/>
          <w:sz w:val="24"/>
          <w:szCs w:val="24"/>
          <w:lang w:eastAsia="nl-NL"/>
        </w:rPr>
        <w:t xml:space="preserve"> reputation of being the impregnable "Gibraltar of the north".</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Reasons:</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is a </w:t>
      </w:r>
      <w:hyperlink r:id="rId39" w:tooltip="Bastion fortress" w:history="1">
        <w:r w:rsidRPr="001A2928">
          <w:rPr>
            <w:rFonts w:ascii="Times New Roman" w:eastAsia="Times New Roman" w:hAnsi="Times New Roman" w:cs="Times New Roman"/>
            <w:color w:val="0000FF"/>
            <w:sz w:val="24"/>
            <w:szCs w:val="24"/>
            <w:u w:val="single"/>
            <w:lang w:eastAsia="nl-NL"/>
          </w:rPr>
          <w:t>bastion fortress</w:t>
        </w:r>
      </w:hyperlink>
      <w:r w:rsidRPr="001A2928">
        <w:rPr>
          <w:rFonts w:ascii="Times New Roman" w:eastAsia="Times New Roman" w:hAnsi="Times New Roman" w:cs="Times New Roman"/>
          <w:sz w:val="24"/>
          <w:szCs w:val="24"/>
          <w:lang w:eastAsia="nl-NL"/>
        </w:rPr>
        <w:t xml:space="preserve">, built on principles applied in Europe. This architectural type was considered as the world's most modern in those days. However, bastion fortresses were normally built in </w:t>
      </w:r>
      <w:hyperlink r:id="rId40" w:tooltip="Central Europe" w:history="1">
        <w:r w:rsidRPr="001A2928">
          <w:rPr>
            <w:rFonts w:ascii="Times New Roman" w:eastAsia="Times New Roman" w:hAnsi="Times New Roman" w:cs="Times New Roman"/>
            <w:color w:val="0000FF"/>
            <w:sz w:val="24"/>
            <w:szCs w:val="24"/>
            <w:u w:val="single"/>
            <w:lang w:eastAsia="nl-NL"/>
          </w:rPr>
          <w:t>central Europe</w:t>
        </w:r>
      </w:hyperlink>
      <w:r w:rsidRPr="001A2928">
        <w:rPr>
          <w:rFonts w:ascii="Times New Roman" w:eastAsia="Times New Roman" w:hAnsi="Times New Roman" w:cs="Times New Roman"/>
          <w:sz w:val="24"/>
          <w:szCs w:val="24"/>
          <w:lang w:eastAsia="nl-NL"/>
        </w:rPr>
        <w:t xml:space="preserve">, where the land is flat. As the Finnish </w:t>
      </w:r>
      <w:hyperlink r:id="rId41" w:tooltip="Archipelago" w:history="1">
        <w:r w:rsidRPr="001A2928">
          <w:rPr>
            <w:rFonts w:ascii="Times New Roman" w:eastAsia="Times New Roman" w:hAnsi="Times New Roman" w:cs="Times New Roman"/>
            <w:color w:val="0000FF"/>
            <w:sz w:val="24"/>
            <w:szCs w:val="24"/>
            <w:u w:val="single"/>
            <w:lang w:eastAsia="nl-NL"/>
          </w:rPr>
          <w:t>archipelago</w:t>
        </w:r>
      </w:hyperlink>
      <w:r w:rsidRPr="001A2928">
        <w:rPr>
          <w:rFonts w:ascii="Times New Roman" w:eastAsia="Times New Roman" w:hAnsi="Times New Roman" w:cs="Times New Roman"/>
          <w:sz w:val="24"/>
          <w:szCs w:val="24"/>
          <w:lang w:eastAsia="nl-NL"/>
        </w:rPr>
        <w:t xml:space="preserve"> isn't flat at all (the height changes are huge)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didn't fit the location very well. As the architecture of a bastion fortress is relying on a </w:t>
      </w:r>
      <w:hyperlink r:id="rId42" w:tooltip="Symmetrical" w:history="1">
        <w:r w:rsidRPr="001A2928">
          <w:rPr>
            <w:rFonts w:ascii="Times New Roman" w:eastAsia="Times New Roman" w:hAnsi="Times New Roman" w:cs="Times New Roman"/>
            <w:color w:val="0000FF"/>
            <w:sz w:val="24"/>
            <w:szCs w:val="24"/>
            <w:u w:val="single"/>
            <w:lang w:eastAsia="nl-NL"/>
          </w:rPr>
          <w:t>symmetrical</w:t>
        </w:r>
      </w:hyperlink>
      <w:r w:rsidRPr="001A2928">
        <w:rPr>
          <w:rFonts w:ascii="Times New Roman" w:eastAsia="Times New Roman" w:hAnsi="Times New Roman" w:cs="Times New Roman"/>
          <w:sz w:val="24"/>
          <w:szCs w:val="24"/>
          <w:lang w:eastAsia="nl-NL"/>
        </w:rPr>
        <w:t xml:space="preserve"> defense,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had lots of weaknesses. The Gibraltar of the north was therefore not a very justified name.</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Although the Russian army was at first much smaller (2000 men, 60 cannons) than the forces at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(6000 men, 734 cannons), more reinforcements arrived all the time. By the time of the negotiations, the Russian army was larger than the defending force.</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The fortress had earlier received very poor funding. Since its completion in 1791,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received no extra financial support from the government (the reason for that is still a mystery, but naturally related to the weak Swedish economic situation). The </w:t>
      </w:r>
      <w:hyperlink r:id="rId43" w:tooltip="Military technology and equipment" w:history="1">
        <w:r w:rsidRPr="001A2928">
          <w:rPr>
            <w:rFonts w:ascii="Times New Roman" w:eastAsia="Times New Roman" w:hAnsi="Times New Roman" w:cs="Times New Roman"/>
            <w:color w:val="0000FF"/>
            <w:sz w:val="24"/>
            <w:szCs w:val="24"/>
            <w:u w:val="single"/>
            <w:lang w:eastAsia="nl-NL"/>
          </w:rPr>
          <w:t>military equipment</w:t>
        </w:r>
      </w:hyperlink>
      <w:r w:rsidRPr="001A2928">
        <w:rPr>
          <w:rFonts w:ascii="Times New Roman" w:eastAsia="Times New Roman" w:hAnsi="Times New Roman" w:cs="Times New Roman"/>
          <w:sz w:val="24"/>
          <w:szCs w:val="24"/>
          <w:lang w:eastAsia="nl-NL"/>
        </w:rPr>
        <w:t xml:space="preserve"> was in an unsatisfactory condition. Most of the supplies were of bad quality and the fortress was lacking most supplies.</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The </w:t>
      </w:r>
      <w:hyperlink r:id="rId44" w:tooltip="Cannons" w:history="1">
        <w:r w:rsidRPr="001A2928">
          <w:rPr>
            <w:rFonts w:ascii="Times New Roman" w:eastAsia="Times New Roman" w:hAnsi="Times New Roman" w:cs="Times New Roman"/>
            <w:color w:val="0000FF"/>
            <w:sz w:val="24"/>
            <w:szCs w:val="24"/>
            <w:u w:val="single"/>
            <w:lang w:eastAsia="nl-NL"/>
          </w:rPr>
          <w:t>cannons</w:t>
        </w:r>
      </w:hyperlink>
      <w:r w:rsidRPr="001A2928">
        <w:rPr>
          <w:rFonts w:ascii="Times New Roman" w:eastAsia="Times New Roman" w:hAnsi="Times New Roman" w:cs="Times New Roman"/>
          <w:sz w:val="24"/>
          <w:szCs w:val="24"/>
          <w:lang w:eastAsia="nl-NL"/>
        </w:rPr>
        <w:t xml:space="preserve"> too, were old and partially obsolete. This meant that their range was shorter than that of the Russian </w:t>
      </w:r>
      <w:hyperlink r:id="rId45" w:tooltip="Artillery" w:history="1">
        <w:r w:rsidRPr="001A2928">
          <w:rPr>
            <w:rFonts w:ascii="Times New Roman" w:eastAsia="Times New Roman" w:hAnsi="Times New Roman" w:cs="Times New Roman"/>
            <w:color w:val="0000FF"/>
            <w:sz w:val="24"/>
            <w:szCs w:val="24"/>
            <w:u w:val="single"/>
            <w:lang w:eastAsia="nl-NL"/>
          </w:rPr>
          <w:t>artillery</w:t>
        </w:r>
      </w:hyperlink>
      <w:r w:rsidRPr="001A2928">
        <w:rPr>
          <w:rFonts w:ascii="Times New Roman" w:eastAsia="Times New Roman" w:hAnsi="Times New Roman" w:cs="Times New Roman"/>
          <w:sz w:val="24"/>
          <w:szCs w:val="24"/>
          <w:lang w:eastAsia="nl-NL"/>
        </w:rPr>
        <w:t xml:space="preserve"> (which is a problem if cannons are stationed on a fortress). The fortress was unable to return fire on the Russian troops that were bombarding the fortress heavily. Furthermore, the fortress was lacking cannons; having not even half the number of cannons that were supposed to be on the fortress (almost 1600 cannons).</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claimed that the fortress was short of </w:t>
      </w:r>
      <w:hyperlink r:id="rId46" w:tooltip="Gunpowder" w:history="1">
        <w:r w:rsidRPr="001A2928">
          <w:rPr>
            <w:rFonts w:ascii="Times New Roman" w:eastAsia="Times New Roman" w:hAnsi="Times New Roman" w:cs="Times New Roman"/>
            <w:color w:val="0000FF"/>
            <w:sz w:val="24"/>
            <w:szCs w:val="24"/>
            <w:u w:val="single"/>
            <w:lang w:eastAsia="nl-NL"/>
          </w:rPr>
          <w:t>gunpowder</w:t>
        </w:r>
      </w:hyperlink>
      <w:r w:rsidRPr="001A2928">
        <w:rPr>
          <w:rFonts w:ascii="Times New Roman" w:eastAsia="Times New Roman" w:hAnsi="Times New Roman" w:cs="Times New Roman"/>
          <w:sz w:val="24"/>
          <w:szCs w:val="24"/>
          <w:lang w:eastAsia="nl-NL"/>
        </w:rPr>
        <w:t>. This has been disputed by some historians as opinions diverge around what should have been sufficient daily battle usage of gunpowder.</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The reason for the limited time of one month is that the negotiations were more or less dictated by the Russians. The Russian army was better supplied and had better artillery. The Russian army gave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only one month to get reinforcements.</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had never been fully completed. Only the fortifications on the islands had been constructed but none of the land-side defenses included in the original plans by </w:t>
      </w:r>
      <w:hyperlink r:id="rId47" w:tooltip="Augustin Ehrensvärd" w:history="1">
        <w:proofErr w:type="spellStart"/>
        <w:r w:rsidRPr="001A2928">
          <w:rPr>
            <w:rFonts w:ascii="Times New Roman" w:eastAsia="Times New Roman" w:hAnsi="Times New Roman" w:cs="Times New Roman"/>
            <w:color w:val="0000FF"/>
            <w:sz w:val="24"/>
            <w:szCs w:val="24"/>
            <w:u w:val="single"/>
            <w:lang w:eastAsia="nl-NL"/>
          </w:rPr>
          <w:t>Augustin</w:t>
        </w:r>
        <w:proofErr w:type="spellEnd"/>
        <w:r w:rsidRPr="001A2928">
          <w:rPr>
            <w:rFonts w:ascii="Times New Roman" w:eastAsia="Times New Roman" w:hAnsi="Times New Roman" w:cs="Times New Roman"/>
            <w:color w:val="0000FF"/>
            <w:sz w:val="24"/>
            <w:szCs w:val="24"/>
            <w:u w:val="single"/>
            <w:lang w:eastAsia="nl-NL"/>
          </w:rPr>
          <w:t xml:space="preserve"> </w:t>
        </w:r>
        <w:proofErr w:type="spellStart"/>
        <w:r w:rsidRPr="001A2928">
          <w:rPr>
            <w:rFonts w:ascii="Times New Roman" w:eastAsia="Times New Roman" w:hAnsi="Times New Roman" w:cs="Times New Roman"/>
            <w:color w:val="0000FF"/>
            <w:sz w:val="24"/>
            <w:szCs w:val="24"/>
            <w:u w:val="single"/>
            <w:lang w:eastAsia="nl-NL"/>
          </w:rPr>
          <w:t>Ehrensvärd</w:t>
        </w:r>
        <w:proofErr w:type="spellEnd"/>
      </w:hyperlink>
      <w:r w:rsidRPr="001A2928">
        <w:rPr>
          <w:rFonts w:ascii="Times New Roman" w:eastAsia="Times New Roman" w:hAnsi="Times New Roman" w:cs="Times New Roman"/>
          <w:sz w:val="24"/>
          <w:szCs w:val="24"/>
          <w:lang w:eastAsia="nl-NL"/>
        </w:rPr>
        <w:t xml:space="preserve"> were constructed.</w:t>
      </w:r>
    </w:p>
    <w:p w:rsidR="001A2928" w:rsidRPr="001A2928" w:rsidRDefault="001A2928" w:rsidP="001A2928">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Unwillingness by the Swedes to burn or shell the town of </w:t>
      </w:r>
      <w:proofErr w:type="spellStart"/>
      <w:r w:rsidRPr="001A2928">
        <w:rPr>
          <w:rFonts w:ascii="Times New Roman" w:eastAsia="Times New Roman" w:hAnsi="Times New Roman" w:cs="Times New Roman"/>
          <w:sz w:val="24"/>
          <w:szCs w:val="24"/>
          <w:lang w:eastAsia="nl-NL"/>
        </w:rPr>
        <w:t>Helsingfors</w:t>
      </w:r>
      <w:proofErr w:type="spellEnd"/>
      <w:r w:rsidRPr="001A2928">
        <w:rPr>
          <w:rFonts w:ascii="Times New Roman" w:eastAsia="Times New Roman" w:hAnsi="Times New Roman" w:cs="Times New Roman"/>
          <w:sz w:val="24"/>
          <w:szCs w:val="24"/>
          <w:lang w:eastAsia="nl-NL"/>
        </w:rPr>
        <w:t xml:space="preserve"> to the ground gained Russians a strong base of operations against the fortifications; doing so would have been according to some historians the best solution for preventing Russians from successfully besieging the fortress.</w:t>
      </w:r>
    </w:p>
    <w:p w:rsidR="001A2928" w:rsidRPr="001A2928" w:rsidRDefault="001A2928" w:rsidP="001A29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A2928">
        <w:rPr>
          <w:rFonts w:ascii="Times New Roman" w:eastAsia="Times New Roman" w:hAnsi="Times New Roman" w:cs="Times New Roman"/>
          <w:b/>
          <w:bCs/>
          <w:sz w:val="27"/>
          <w:szCs w:val="27"/>
          <w:lang w:eastAsia="nl-NL"/>
        </w:rPr>
        <w:t>Unconfirmed theories</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There are theories about the surrendering of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that have never been confirmed or proven. Still, they continue to have support both among professionals and laymen. Despite the fact that the large picture is known, we should still consider the possibility of the following theories:</w:t>
      </w:r>
    </w:p>
    <w:p w:rsidR="001A2928" w:rsidRPr="001A2928" w:rsidRDefault="001A2928" w:rsidP="001A2928">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lastRenderedPageBreak/>
        <w:t xml:space="preserve">The war came as a surprise, and the 2000 civilians at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were not evacuated in time. They were mostly families of the officers. It is possible that the commander,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wanted to save the lives of the women and children at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In those days fortress invasions were very bloody stories and no one was usually spared.</w:t>
      </w:r>
    </w:p>
    <w:p w:rsidR="001A2928" w:rsidRPr="001A2928" w:rsidRDefault="001A2928" w:rsidP="001A2928">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was even believed to have been bribed by the Russians. Despite recent research, this is still a popular theory today. During the Finnish war, two fortresses were located in south Finland: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and </w:t>
      </w:r>
      <w:proofErr w:type="spellStart"/>
      <w:r w:rsidRPr="001A2928">
        <w:rPr>
          <w:rFonts w:ascii="Times New Roman" w:eastAsia="Times New Roman" w:hAnsi="Times New Roman" w:cs="Times New Roman"/>
          <w:sz w:val="24"/>
          <w:szCs w:val="24"/>
          <w:lang w:eastAsia="nl-NL"/>
        </w:rPr>
        <w:t>Svartholm</w:t>
      </w:r>
      <w:proofErr w:type="spellEnd"/>
      <w:r w:rsidRPr="001A2928">
        <w:rPr>
          <w:rFonts w:ascii="Times New Roman" w:eastAsia="Times New Roman" w:hAnsi="Times New Roman" w:cs="Times New Roman"/>
          <w:sz w:val="24"/>
          <w:szCs w:val="24"/>
          <w:lang w:eastAsia="nl-NL"/>
        </w:rPr>
        <w:t xml:space="preserve"> (located nearer to the Russian border). The commander of </w:t>
      </w:r>
      <w:proofErr w:type="spellStart"/>
      <w:r w:rsidRPr="001A2928">
        <w:rPr>
          <w:rFonts w:ascii="Times New Roman" w:eastAsia="Times New Roman" w:hAnsi="Times New Roman" w:cs="Times New Roman"/>
          <w:sz w:val="24"/>
          <w:szCs w:val="24"/>
          <w:lang w:eastAsia="nl-NL"/>
        </w:rPr>
        <w:t>Svartholm</w:t>
      </w:r>
      <w:proofErr w:type="spellEnd"/>
      <w:r w:rsidRPr="001A2928">
        <w:rPr>
          <w:rFonts w:ascii="Times New Roman" w:eastAsia="Times New Roman" w:hAnsi="Times New Roman" w:cs="Times New Roman"/>
          <w:sz w:val="24"/>
          <w:szCs w:val="24"/>
          <w:lang w:eastAsia="nl-NL"/>
        </w:rPr>
        <w:t xml:space="preserve">, C.M. </w:t>
      </w:r>
      <w:proofErr w:type="spellStart"/>
      <w:r w:rsidRPr="001A2928">
        <w:rPr>
          <w:rFonts w:ascii="Times New Roman" w:eastAsia="Times New Roman" w:hAnsi="Times New Roman" w:cs="Times New Roman"/>
          <w:sz w:val="24"/>
          <w:szCs w:val="24"/>
          <w:lang w:eastAsia="nl-NL"/>
        </w:rPr>
        <w:t>Gripenberg</w:t>
      </w:r>
      <w:proofErr w:type="spellEnd"/>
      <w:r w:rsidRPr="001A2928">
        <w:rPr>
          <w:rFonts w:ascii="Times New Roman" w:eastAsia="Times New Roman" w:hAnsi="Times New Roman" w:cs="Times New Roman"/>
          <w:sz w:val="24"/>
          <w:szCs w:val="24"/>
          <w:lang w:eastAsia="nl-NL"/>
        </w:rPr>
        <w:t xml:space="preserve">, surrendered the fortress almost immediately to the Russian army. Shortly afterwards he was employed by the Russian army. This was seen by many as bribery, as he was given a good position in the Russian army (it was very common for officers to change sides during this war). Therefore,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was also a target for suspicions of bribery. However, the suspicions of </w:t>
      </w:r>
      <w:proofErr w:type="spellStart"/>
      <w:r w:rsidRPr="001A2928">
        <w:rPr>
          <w:rFonts w:ascii="Times New Roman" w:eastAsia="Times New Roman" w:hAnsi="Times New Roman" w:cs="Times New Roman"/>
          <w:sz w:val="24"/>
          <w:szCs w:val="24"/>
          <w:lang w:eastAsia="nl-NL"/>
        </w:rPr>
        <w:t>Cronstedt's</w:t>
      </w:r>
      <w:proofErr w:type="spellEnd"/>
      <w:r w:rsidRPr="001A2928">
        <w:rPr>
          <w:rFonts w:ascii="Times New Roman" w:eastAsia="Times New Roman" w:hAnsi="Times New Roman" w:cs="Times New Roman"/>
          <w:sz w:val="24"/>
          <w:szCs w:val="24"/>
          <w:lang w:eastAsia="nl-NL"/>
        </w:rPr>
        <w:t xml:space="preserve"> bribery have never been confirmed. It is true that he as well was given a pension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refused to join the Russian army and retired shortly after the war) by the </w:t>
      </w:r>
      <w:hyperlink r:id="rId48" w:tooltip="Tsar" w:history="1">
        <w:r w:rsidRPr="001A2928">
          <w:rPr>
            <w:rFonts w:ascii="Times New Roman" w:eastAsia="Times New Roman" w:hAnsi="Times New Roman" w:cs="Times New Roman"/>
            <w:color w:val="0000FF"/>
            <w:sz w:val="24"/>
            <w:szCs w:val="24"/>
            <w:u w:val="single"/>
            <w:lang w:eastAsia="nl-NL"/>
          </w:rPr>
          <w:t>Russian emperor</w:t>
        </w:r>
      </w:hyperlink>
      <w:r w:rsidRPr="001A2928">
        <w:rPr>
          <w:rFonts w:ascii="Times New Roman" w:eastAsia="Times New Roman" w:hAnsi="Times New Roman" w:cs="Times New Roman"/>
          <w:sz w:val="24"/>
          <w:szCs w:val="24"/>
          <w:lang w:eastAsia="nl-NL"/>
        </w:rPr>
        <w:t xml:space="preserve">, but the amount of money was normal and not much. There were no reports afterwards that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amassed any great wealth. Further,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continued after the war to carry his Swedish medals and wanted to defend his actions in front of a Swedish court himself, but was finally advised to stay in Finland.</w:t>
      </w:r>
    </w:p>
    <w:p w:rsidR="001A2928" w:rsidRPr="001A2928" w:rsidRDefault="001A2928" w:rsidP="001A2928">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It is believed that the Russian army was using war-psychology skillfully. Many of the officers' families were living in Helsinki and the Russian army was using their correspondence cunningly to convince the officers at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that the Russian army was substantially larger than it was and that the whole kingdom of Sweden had been invaded. Many of the officers were pressuring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to surrender. Afterwards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was </w:t>
      </w:r>
      <w:proofErr w:type="spellStart"/>
      <w:r w:rsidRPr="001A2928">
        <w:rPr>
          <w:rFonts w:ascii="Times New Roman" w:eastAsia="Times New Roman" w:hAnsi="Times New Roman" w:cs="Times New Roman"/>
          <w:sz w:val="24"/>
          <w:szCs w:val="24"/>
          <w:lang w:eastAsia="nl-NL"/>
        </w:rPr>
        <w:t>criticised</w:t>
      </w:r>
      <w:proofErr w:type="spellEnd"/>
      <w:r w:rsidRPr="001A2928">
        <w:rPr>
          <w:rFonts w:ascii="Times New Roman" w:eastAsia="Times New Roman" w:hAnsi="Times New Roman" w:cs="Times New Roman"/>
          <w:sz w:val="24"/>
          <w:szCs w:val="24"/>
          <w:lang w:eastAsia="nl-NL"/>
        </w:rPr>
        <w:t xml:space="preserve"> for not reckoning the enemy force properly (the reason is still unknown).</w:t>
      </w:r>
    </w:p>
    <w:p w:rsidR="001A2928" w:rsidRPr="001A2928" w:rsidRDefault="001A2928" w:rsidP="001A29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A2928">
        <w:rPr>
          <w:rFonts w:ascii="Times New Roman" w:eastAsia="Times New Roman" w:hAnsi="Times New Roman" w:cs="Times New Roman"/>
          <w:b/>
          <w:bCs/>
          <w:sz w:val="27"/>
          <w:szCs w:val="27"/>
          <w:lang w:eastAsia="nl-NL"/>
        </w:rPr>
        <w:t>Cultural impact</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A short story "Under Siege" (published in </w:t>
      </w:r>
      <w:r w:rsidRPr="001A2928">
        <w:rPr>
          <w:rFonts w:ascii="Times New Roman" w:eastAsia="Times New Roman" w:hAnsi="Times New Roman" w:cs="Times New Roman"/>
          <w:i/>
          <w:iCs/>
          <w:sz w:val="24"/>
          <w:szCs w:val="24"/>
          <w:lang w:eastAsia="nl-NL"/>
        </w:rPr>
        <w:t>Omni</w:t>
      </w:r>
      <w:r w:rsidRPr="001A2928">
        <w:rPr>
          <w:rFonts w:ascii="Times New Roman" w:eastAsia="Times New Roman" w:hAnsi="Times New Roman" w:cs="Times New Roman"/>
          <w:sz w:val="24"/>
          <w:szCs w:val="24"/>
          <w:lang w:eastAsia="nl-NL"/>
        </w:rPr>
        <w:t xml:space="preserve">, October, 1985) by </w:t>
      </w:r>
      <w:hyperlink r:id="rId49" w:tooltip="George R.R. Martin" w:history="1">
        <w:r w:rsidRPr="001A2928">
          <w:rPr>
            <w:rFonts w:ascii="Times New Roman" w:eastAsia="Times New Roman" w:hAnsi="Times New Roman" w:cs="Times New Roman"/>
            <w:color w:val="0000FF"/>
            <w:sz w:val="24"/>
            <w:szCs w:val="24"/>
            <w:u w:val="single"/>
            <w:lang w:eastAsia="nl-NL"/>
          </w:rPr>
          <w:t>George R.R. Martin</w:t>
        </w:r>
      </w:hyperlink>
      <w:r w:rsidRPr="001A2928">
        <w:rPr>
          <w:rFonts w:ascii="Times New Roman" w:eastAsia="Times New Roman" w:hAnsi="Times New Roman" w:cs="Times New Roman"/>
          <w:sz w:val="24"/>
          <w:szCs w:val="24"/>
          <w:lang w:eastAsia="nl-NL"/>
        </w:rPr>
        <w:t xml:space="preserve"> takes place during the siege of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as well as in a dire future. It is a reworking of an original story "The Fortress" written by Martin as a history paper for college. Both "The Fortress" and "Under Siege", in which time </w:t>
      </w:r>
      <w:proofErr w:type="spellStart"/>
      <w:r w:rsidRPr="001A2928">
        <w:rPr>
          <w:rFonts w:ascii="Times New Roman" w:eastAsia="Times New Roman" w:hAnsi="Times New Roman" w:cs="Times New Roman"/>
          <w:sz w:val="24"/>
          <w:szCs w:val="24"/>
          <w:lang w:eastAsia="nl-NL"/>
        </w:rPr>
        <w:t>travellers</w:t>
      </w:r>
      <w:proofErr w:type="spellEnd"/>
      <w:r w:rsidRPr="001A2928">
        <w:rPr>
          <w:rFonts w:ascii="Times New Roman" w:eastAsia="Times New Roman" w:hAnsi="Times New Roman" w:cs="Times New Roman"/>
          <w:sz w:val="24"/>
          <w:szCs w:val="24"/>
          <w:lang w:eastAsia="nl-NL"/>
        </w:rPr>
        <w:t xml:space="preserve"> from a dystopian future affect the outcome, can be found in Martin's collection of short stories "</w:t>
      </w:r>
      <w:proofErr w:type="spellStart"/>
      <w:r w:rsidRPr="001A2928">
        <w:rPr>
          <w:rFonts w:ascii="Times New Roman" w:eastAsia="Times New Roman" w:hAnsi="Times New Roman" w:cs="Times New Roman"/>
          <w:sz w:val="24"/>
          <w:szCs w:val="24"/>
          <w:lang w:eastAsia="nl-NL"/>
        </w:rPr>
        <w:t>Dreamsongs</w:t>
      </w:r>
      <w:proofErr w:type="spellEnd"/>
      <w:r w:rsidRPr="001A2928">
        <w:rPr>
          <w:rFonts w:ascii="Times New Roman" w:eastAsia="Times New Roman" w:hAnsi="Times New Roman" w:cs="Times New Roman"/>
          <w:sz w:val="24"/>
          <w:szCs w:val="24"/>
          <w:lang w:eastAsia="nl-NL"/>
        </w:rPr>
        <w:t>", published by Bantam.</w:t>
      </w:r>
    </w:p>
    <w:p w:rsidR="001A2928" w:rsidRPr="001A2928" w:rsidRDefault="001A2928" w:rsidP="001A292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A2928">
        <w:rPr>
          <w:rFonts w:ascii="Times New Roman" w:eastAsia="Times New Roman" w:hAnsi="Times New Roman" w:cs="Times New Roman"/>
          <w:b/>
          <w:bCs/>
          <w:sz w:val="36"/>
          <w:szCs w:val="36"/>
          <w:lang w:eastAsia="nl-NL"/>
        </w:rPr>
        <w:t>Aftermath</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The capture of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helped the Russian conquest of Finland greatly, as it removed the threat of a counterattack from the south and west. To Sweden it was a devastating blow as it made the resupply of the battered Finnish army much more difficult. It was considered by many as one of the major reasons (if not </w:t>
      </w:r>
      <w:r w:rsidRPr="001A2928">
        <w:rPr>
          <w:rFonts w:ascii="Times New Roman" w:eastAsia="Times New Roman" w:hAnsi="Times New Roman" w:cs="Times New Roman"/>
          <w:i/>
          <w:iCs/>
          <w:sz w:val="24"/>
          <w:szCs w:val="24"/>
          <w:lang w:eastAsia="nl-NL"/>
        </w:rPr>
        <w:t>the</w:t>
      </w:r>
      <w:r w:rsidRPr="001A2928">
        <w:rPr>
          <w:rFonts w:ascii="Times New Roman" w:eastAsia="Times New Roman" w:hAnsi="Times New Roman" w:cs="Times New Roman"/>
          <w:sz w:val="24"/>
          <w:szCs w:val="24"/>
          <w:lang w:eastAsia="nl-NL"/>
        </w:rPr>
        <w:t xml:space="preserve"> major reason) Finland was lost. </w:t>
      </w:r>
      <w:proofErr w:type="spellStart"/>
      <w:r w:rsidRPr="001A2928">
        <w:rPr>
          <w:rFonts w:ascii="Times New Roman" w:eastAsia="Times New Roman" w:hAnsi="Times New Roman" w:cs="Times New Roman"/>
          <w:sz w:val="24"/>
          <w:szCs w:val="24"/>
          <w:lang w:eastAsia="nl-NL"/>
        </w:rPr>
        <w:t>Cronstedt</w:t>
      </w:r>
      <w:proofErr w:type="spellEnd"/>
      <w:r w:rsidRPr="001A2928">
        <w:rPr>
          <w:rFonts w:ascii="Times New Roman" w:eastAsia="Times New Roman" w:hAnsi="Times New Roman" w:cs="Times New Roman"/>
          <w:sz w:val="24"/>
          <w:szCs w:val="24"/>
          <w:lang w:eastAsia="nl-NL"/>
        </w:rPr>
        <w:t xml:space="preserve"> was subsequently considered a </w:t>
      </w:r>
      <w:hyperlink r:id="rId50" w:tooltip="Traitor" w:history="1">
        <w:r w:rsidRPr="001A2928">
          <w:rPr>
            <w:rFonts w:ascii="Times New Roman" w:eastAsia="Times New Roman" w:hAnsi="Times New Roman" w:cs="Times New Roman"/>
            <w:color w:val="0000FF"/>
            <w:sz w:val="24"/>
            <w:szCs w:val="24"/>
            <w:u w:val="single"/>
            <w:lang w:eastAsia="nl-NL"/>
          </w:rPr>
          <w:t>traitor</w:t>
        </w:r>
      </w:hyperlink>
      <w:r w:rsidRPr="001A2928">
        <w:rPr>
          <w:rFonts w:ascii="Times New Roman" w:eastAsia="Times New Roman" w:hAnsi="Times New Roman" w:cs="Times New Roman"/>
          <w:sz w:val="24"/>
          <w:szCs w:val="24"/>
          <w:lang w:eastAsia="nl-NL"/>
        </w:rPr>
        <w:t xml:space="preserve"> by many Swedes and Finns, notably </w:t>
      </w:r>
      <w:hyperlink r:id="rId51" w:tooltip="Johan Ludvig Runeberg" w:history="1">
        <w:r w:rsidRPr="001A2928">
          <w:rPr>
            <w:rFonts w:ascii="Times New Roman" w:eastAsia="Times New Roman" w:hAnsi="Times New Roman" w:cs="Times New Roman"/>
            <w:color w:val="0000FF"/>
            <w:sz w:val="24"/>
            <w:szCs w:val="24"/>
            <w:u w:val="single"/>
            <w:lang w:eastAsia="nl-NL"/>
          </w:rPr>
          <w:t xml:space="preserve">Johan </w:t>
        </w:r>
        <w:proofErr w:type="spellStart"/>
        <w:r w:rsidRPr="001A2928">
          <w:rPr>
            <w:rFonts w:ascii="Times New Roman" w:eastAsia="Times New Roman" w:hAnsi="Times New Roman" w:cs="Times New Roman"/>
            <w:color w:val="0000FF"/>
            <w:sz w:val="24"/>
            <w:szCs w:val="24"/>
            <w:u w:val="single"/>
            <w:lang w:eastAsia="nl-NL"/>
          </w:rPr>
          <w:t>Ludvig</w:t>
        </w:r>
        <w:proofErr w:type="spellEnd"/>
        <w:r w:rsidRPr="001A2928">
          <w:rPr>
            <w:rFonts w:ascii="Times New Roman" w:eastAsia="Times New Roman" w:hAnsi="Times New Roman" w:cs="Times New Roman"/>
            <w:color w:val="0000FF"/>
            <w:sz w:val="24"/>
            <w:szCs w:val="24"/>
            <w:u w:val="single"/>
            <w:lang w:eastAsia="nl-NL"/>
          </w:rPr>
          <w:t xml:space="preserve"> </w:t>
        </w:r>
        <w:proofErr w:type="spellStart"/>
        <w:r w:rsidRPr="001A2928">
          <w:rPr>
            <w:rFonts w:ascii="Times New Roman" w:eastAsia="Times New Roman" w:hAnsi="Times New Roman" w:cs="Times New Roman"/>
            <w:color w:val="0000FF"/>
            <w:sz w:val="24"/>
            <w:szCs w:val="24"/>
            <w:u w:val="single"/>
            <w:lang w:eastAsia="nl-NL"/>
          </w:rPr>
          <w:t>Runeberg</w:t>
        </w:r>
        <w:proofErr w:type="spellEnd"/>
      </w:hyperlink>
      <w:r w:rsidRPr="001A2928">
        <w:rPr>
          <w:rFonts w:ascii="Times New Roman" w:eastAsia="Times New Roman" w:hAnsi="Times New Roman" w:cs="Times New Roman"/>
          <w:sz w:val="24"/>
          <w:szCs w:val="24"/>
          <w:lang w:eastAsia="nl-NL"/>
        </w:rPr>
        <w:t xml:space="preserve"> in his epic </w:t>
      </w:r>
      <w:hyperlink r:id="rId52" w:tooltip="The Tales of Ensign Stål" w:history="1">
        <w:r w:rsidRPr="001A2928">
          <w:rPr>
            <w:rFonts w:ascii="Times New Roman" w:eastAsia="Times New Roman" w:hAnsi="Times New Roman" w:cs="Times New Roman"/>
            <w:i/>
            <w:iCs/>
            <w:color w:val="0000FF"/>
            <w:sz w:val="24"/>
            <w:szCs w:val="24"/>
            <w:u w:val="single"/>
            <w:lang w:eastAsia="nl-NL"/>
          </w:rPr>
          <w:t xml:space="preserve">The Tales of Ensign </w:t>
        </w:r>
        <w:proofErr w:type="spellStart"/>
        <w:r w:rsidRPr="001A2928">
          <w:rPr>
            <w:rFonts w:ascii="Times New Roman" w:eastAsia="Times New Roman" w:hAnsi="Times New Roman" w:cs="Times New Roman"/>
            <w:i/>
            <w:iCs/>
            <w:color w:val="0000FF"/>
            <w:sz w:val="24"/>
            <w:szCs w:val="24"/>
            <w:u w:val="single"/>
            <w:lang w:eastAsia="nl-NL"/>
          </w:rPr>
          <w:t>Stål</w:t>
        </w:r>
        <w:proofErr w:type="spellEnd"/>
      </w:hyperlink>
      <w:r w:rsidRPr="001A2928">
        <w:rPr>
          <w:rFonts w:ascii="Times New Roman" w:eastAsia="Times New Roman" w:hAnsi="Times New Roman" w:cs="Times New Roman"/>
          <w:sz w:val="24"/>
          <w:szCs w:val="24"/>
          <w:lang w:eastAsia="nl-NL"/>
        </w:rPr>
        <w:t>.</w:t>
      </w:r>
    </w:p>
    <w:p w:rsidR="001A2928" w:rsidRPr="001A2928" w:rsidRDefault="001A2928" w:rsidP="001A2928">
      <w:pPr>
        <w:spacing w:before="100" w:beforeAutospacing="1" w:after="100" w:afterAutospacing="1" w:line="240" w:lineRule="auto"/>
        <w:rPr>
          <w:rFonts w:ascii="Times New Roman" w:eastAsia="Times New Roman" w:hAnsi="Times New Roman" w:cs="Times New Roman"/>
          <w:sz w:val="24"/>
          <w:szCs w:val="24"/>
          <w:lang w:eastAsia="nl-NL"/>
        </w:rPr>
      </w:pPr>
      <w:r w:rsidRPr="001A2928">
        <w:rPr>
          <w:rFonts w:ascii="Times New Roman" w:eastAsia="Times New Roman" w:hAnsi="Times New Roman" w:cs="Times New Roman"/>
          <w:sz w:val="24"/>
          <w:szCs w:val="24"/>
          <w:lang w:eastAsia="nl-NL"/>
        </w:rPr>
        <w:t xml:space="preserve">Among other things, Russia captured the bulk of the Swedish </w:t>
      </w:r>
      <w:hyperlink r:id="rId53" w:tooltip="Archipelago fleet" w:history="1">
        <w:r w:rsidRPr="001A2928">
          <w:rPr>
            <w:rFonts w:ascii="Times New Roman" w:eastAsia="Times New Roman" w:hAnsi="Times New Roman" w:cs="Times New Roman"/>
            <w:color w:val="0000FF"/>
            <w:sz w:val="24"/>
            <w:szCs w:val="24"/>
            <w:u w:val="single"/>
            <w:lang w:eastAsia="nl-NL"/>
          </w:rPr>
          <w:t>archipelago fleet</w:t>
        </w:r>
      </w:hyperlink>
      <w:r w:rsidRPr="001A2928">
        <w:rPr>
          <w:rFonts w:ascii="Times New Roman" w:eastAsia="Times New Roman" w:hAnsi="Times New Roman" w:cs="Times New Roman"/>
          <w:sz w:val="24"/>
          <w:szCs w:val="24"/>
          <w:lang w:eastAsia="nl-NL"/>
        </w:rPr>
        <w:t xml:space="preserve">. This included 3 </w:t>
      </w:r>
      <w:hyperlink r:id="rId54" w:tooltip="Hemmema" w:history="1">
        <w:proofErr w:type="spellStart"/>
        <w:r w:rsidRPr="001A2928">
          <w:rPr>
            <w:rFonts w:ascii="Times New Roman" w:eastAsia="Times New Roman" w:hAnsi="Times New Roman" w:cs="Times New Roman"/>
            <w:color w:val="0000FF"/>
            <w:sz w:val="24"/>
            <w:szCs w:val="24"/>
            <w:u w:val="single"/>
            <w:lang w:eastAsia="nl-NL"/>
          </w:rPr>
          <w:t>hemmema</w:t>
        </w:r>
        <w:proofErr w:type="spellEnd"/>
      </w:hyperlink>
      <w:r w:rsidRPr="001A2928">
        <w:rPr>
          <w:rFonts w:ascii="Times New Roman" w:eastAsia="Times New Roman" w:hAnsi="Times New Roman" w:cs="Times New Roman"/>
          <w:sz w:val="24"/>
          <w:szCs w:val="24"/>
          <w:lang w:eastAsia="nl-NL"/>
        </w:rPr>
        <w:t xml:space="preserve"> and 7 </w:t>
      </w:r>
      <w:hyperlink r:id="rId55" w:tooltip="Turuma" w:history="1">
        <w:proofErr w:type="spellStart"/>
        <w:r w:rsidRPr="001A2928">
          <w:rPr>
            <w:rFonts w:ascii="Times New Roman" w:eastAsia="Times New Roman" w:hAnsi="Times New Roman" w:cs="Times New Roman"/>
            <w:color w:val="0000FF"/>
            <w:sz w:val="24"/>
            <w:szCs w:val="24"/>
            <w:u w:val="single"/>
            <w:lang w:eastAsia="nl-NL"/>
          </w:rPr>
          <w:t>turuma</w:t>
        </w:r>
        <w:proofErr w:type="spellEnd"/>
      </w:hyperlink>
      <w:r w:rsidRPr="001A2928">
        <w:rPr>
          <w:rFonts w:ascii="Times New Roman" w:eastAsia="Times New Roman" w:hAnsi="Times New Roman" w:cs="Times New Roman"/>
          <w:sz w:val="24"/>
          <w:szCs w:val="24"/>
          <w:lang w:eastAsia="nl-NL"/>
        </w:rPr>
        <w:t xml:space="preserve"> type archipelago frigates, 25 gun sloops, 51 gun yawls and various other ships. This had an immense effect on the war in the Finnish archipelago, especially since the chance of the Russian battle fleet successfully engaging the joint Swedish and British battle fleets in the open sea was marginal. Before the Russians were able to deploy their newly-captured fleet, an explosion happened at </w:t>
      </w:r>
      <w:hyperlink r:id="rId56" w:tooltip="Sveaborg" w:history="1">
        <w:proofErr w:type="spellStart"/>
        <w:r w:rsidRPr="001A2928">
          <w:rPr>
            <w:rFonts w:ascii="Times New Roman" w:eastAsia="Times New Roman" w:hAnsi="Times New Roman" w:cs="Times New Roman"/>
            <w:color w:val="0000FF"/>
            <w:sz w:val="24"/>
            <w:szCs w:val="24"/>
            <w:u w:val="single"/>
            <w:lang w:eastAsia="nl-NL"/>
          </w:rPr>
          <w:t>Sveaborg</w:t>
        </w:r>
        <w:proofErr w:type="spellEnd"/>
      </w:hyperlink>
      <w:r w:rsidRPr="001A2928">
        <w:rPr>
          <w:rFonts w:ascii="Times New Roman" w:eastAsia="Times New Roman" w:hAnsi="Times New Roman" w:cs="Times New Roman"/>
          <w:sz w:val="24"/>
          <w:szCs w:val="24"/>
          <w:lang w:eastAsia="nl-NL"/>
        </w:rPr>
        <w:t xml:space="preserve"> on 3 June 1808 which, together </w:t>
      </w:r>
      <w:r w:rsidRPr="001A2928">
        <w:rPr>
          <w:rFonts w:ascii="Times New Roman" w:eastAsia="Times New Roman" w:hAnsi="Times New Roman" w:cs="Times New Roman"/>
          <w:sz w:val="24"/>
          <w:szCs w:val="24"/>
          <w:lang w:eastAsia="nl-NL"/>
        </w:rPr>
        <w:lastRenderedPageBreak/>
        <w:t xml:space="preserve">with the fire that broke out afterwards, caused considerable damage to the ships at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destroying among other things six of the seven captured </w:t>
      </w:r>
      <w:hyperlink r:id="rId57" w:tooltip="Turuma" w:history="1">
        <w:proofErr w:type="spellStart"/>
        <w:r w:rsidRPr="001A2928">
          <w:rPr>
            <w:rFonts w:ascii="Times New Roman" w:eastAsia="Times New Roman" w:hAnsi="Times New Roman" w:cs="Times New Roman"/>
            <w:color w:val="0000FF"/>
            <w:sz w:val="24"/>
            <w:szCs w:val="24"/>
            <w:u w:val="single"/>
            <w:lang w:eastAsia="nl-NL"/>
          </w:rPr>
          <w:t>turuma</w:t>
        </w:r>
        <w:proofErr w:type="spellEnd"/>
      </w:hyperlink>
      <w:r w:rsidRPr="001A2928">
        <w:rPr>
          <w:rFonts w:ascii="Times New Roman" w:eastAsia="Times New Roman" w:hAnsi="Times New Roman" w:cs="Times New Roman"/>
          <w:sz w:val="24"/>
          <w:szCs w:val="24"/>
          <w:lang w:eastAsia="nl-NL"/>
        </w:rPr>
        <w:t xml:space="preserve"> type archipelago frigates.</w:t>
      </w:r>
    </w:p>
    <w:p w:rsidR="001A2928" w:rsidRPr="001A2928" w:rsidRDefault="001A2928" w:rsidP="001A292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A2928">
        <w:rPr>
          <w:rFonts w:ascii="Times New Roman" w:eastAsia="Times New Roman" w:hAnsi="Times New Roman" w:cs="Times New Roman"/>
          <w:b/>
          <w:bCs/>
          <w:sz w:val="36"/>
          <w:szCs w:val="36"/>
          <w:lang w:eastAsia="nl-NL"/>
        </w:rPr>
        <w:t>References</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58" w:anchor="cite_ref-1"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Carl </w:t>
      </w:r>
      <w:proofErr w:type="spellStart"/>
      <w:r w:rsidRPr="001A2928">
        <w:rPr>
          <w:rFonts w:ascii="Times New Roman" w:eastAsia="Times New Roman" w:hAnsi="Times New Roman" w:cs="Times New Roman"/>
          <w:lang w:eastAsia="nl-NL"/>
        </w:rPr>
        <w:t>Nordling</w:t>
      </w:r>
      <w:proofErr w:type="spellEnd"/>
      <w:r w:rsidRPr="001A2928">
        <w:rPr>
          <w:rFonts w:ascii="Times New Roman" w:eastAsia="Times New Roman" w:hAnsi="Times New Roman" w:cs="Times New Roman"/>
          <w:lang w:eastAsia="nl-NL"/>
        </w:rPr>
        <w:t xml:space="preserve">, "Capturing ‘The Gibraltar of the </w:t>
      </w:r>
      <w:proofErr w:type="spellStart"/>
      <w:r w:rsidRPr="001A2928">
        <w:rPr>
          <w:rFonts w:ascii="Times New Roman" w:eastAsia="Times New Roman" w:hAnsi="Times New Roman" w:cs="Times New Roman"/>
          <w:lang w:eastAsia="nl-NL"/>
        </w:rPr>
        <w:t>North:’How</w:t>
      </w:r>
      <w:proofErr w:type="spellEnd"/>
      <w:r w:rsidRPr="001A2928">
        <w:rPr>
          <w:rFonts w:ascii="Times New Roman" w:eastAsia="Times New Roman" w:hAnsi="Times New Roman" w:cs="Times New Roman"/>
          <w:lang w:eastAsia="nl-NL"/>
        </w:rPr>
        <w:t xml:space="preserve"> Swedish </w:t>
      </w:r>
      <w:proofErr w:type="spellStart"/>
      <w:r w:rsidRPr="001A2928">
        <w:rPr>
          <w:rFonts w:ascii="Times New Roman" w:eastAsia="Times New Roman" w:hAnsi="Times New Roman" w:cs="Times New Roman"/>
          <w:lang w:eastAsia="nl-NL"/>
        </w:rPr>
        <w:t>Sveaborg</w:t>
      </w:r>
      <w:proofErr w:type="spellEnd"/>
      <w:r w:rsidRPr="001A2928">
        <w:rPr>
          <w:rFonts w:ascii="Times New Roman" w:eastAsia="Times New Roman" w:hAnsi="Times New Roman" w:cs="Times New Roman"/>
          <w:lang w:eastAsia="nl-NL"/>
        </w:rPr>
        <w:t xml:space="preserve"> was taken by the Russians in 1808." </w:t>
      </w:r>
      <w:r w:rsidRPr="001A2928">
        <w:rPr>
          <w:rFonts w:ascii="Times New Roman" w:eastAsia="Times New Roman" w:hAnsi="Times New Roman" w:cs="Times New Roman"/>
          <w:i/>
          <w:iCs/>
          <w:lang w:eastAsia="nl-NL"/>
        </w:rPr>
        <w:t>Journal of Slavic Military Studies</w:t>
      </w:r>
      <w:r w:rsidRPr="001A2928">
        <w:rPr>
          <w:rFonts w:ascii="Times New Roman" w:eastAsia="Times New Roman" w:hAnsi="Times New Roman" w:cs="Times New Roman"/>
          <w:lang w:eastAsia="nl-NL"/>
        </w:rPr>
        <w:t xml:space="preserve"> 17#4 (2004): 715-725.</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59" w:anchor="cite_ref-FOOTNOTEMattila1983238_2-0"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w:t>
      </w:r>
      <w:hyperlink r:id="rId60" w:anchor="CITEREFMattila1983" w:history="1">
        <w:proofErr w:type="spellStart"/>
        <w:r w:rsidRPr="001A2928">
          <w:rPr>
            <w:rFonts w:ascii="Times New Roman" w:eastAsia="Times New Roman" w:hAnsi="Times New Roman" w:cs="Times New Roman"/>
            <w:color w:val="0000FF"/>
            <w:u w:val="single"/>
            <w:lang w:eastAsia="nl-NL"/>
          </w:rPr>
          <w:t>Mattila</w:t>
        </w:r>
        <w:proofErr w:type="spellEnd"/>
        <w:r w:rsidRPr="001A2928">
          <w:rPr>
            <w:rFonts w:ascii="Times New Roman" w:eastAsia="Times New Roman" w:hAnsi="Times New Roman" w:cs="Times New Roman"/>
            <w:color w:val="0000FF"/>
            <w:u w:val="single"/>
            <w:lang w:eastAsia="nl-NL"/>
          </w:rPr>
          <w:t xml:space="preserve"> (1983)</w:t>
        </w:r>
      </w:hyperlink>
      <w:r w:rsidRPr="001A2928">
        <w:rPr>
          <w:rFonts w:ascii="Times New Roman" w:eastAsia="Times New Roman" w:hAnsi="Times New Roman" w:cs="Times New Roman"/>
          <w:lang w:eastAsia="nl-NL"/>
        </w:rPr>
        <w:t>, p. 238.</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61" w:anchor="cite_ref-FOOTNOTEMattila1983238-239_3-0"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w:t>
      </w:r>
      <w:hyperlink r:id="rId62" w:anchor="CITEREFMattila1983" w:history="1">
        <w:proofErr w:type="spellStart"/>
        <w:r w:rsidRPr="001A2928">
          <w:rPr>
            <w:rFonts w:ascii="Times New Roman" w:eastAsia="Times New Roman" w:hAnsi="Times New Roman" w:cs="Times New Roman"/>
            <w:color w:val="0000FF"/>
            <w:u w:val="single"/>
            <w:lang w:eastAsia="nl-NL"/>
          </w:rPr>
          <w:t>Mattila</w:t>
        </w:r>
        <w:proofErr w:type="spellEnd"/>
        <w:r w:rsidRPr="001A2928">
          <w:rPr>
            <w:rFonts w:ascii="Times New Roman" w:eastAsia="Times New Roman" w:hAnsi="Times New Roman" w:cs="Times New Roman"/>
            <w:color w:val="0000FF"/>
            <w:u w:val="single"/>
            <w:lang w:eastAsia="nl-NL"/>
          </w:rPr>
          <w:t xml:space="preserve"> (1983)</w:t>
        </w:r>
      </w:hyperlink>
      <w:r w:rsidRPr="001A2928">
        <w:rPr>
          <w:rFonts w:ascii="Times New Roman" w:eastAsia="Times New Roman" w:hAnsi="Times New Roman" w:cs="Times New Roman"/>
          <w:lang w:eastAsia="nl-NL"/>
        </w:rPr>
        <w:t>, p. 238-239.</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63" w:anchor="cite_ref-FOOTNOTEMattila1983239_4-0"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w:t>
      </w:r>
      <w:hyperlink r:id="rId64" w:anchor="CITEREFMattila1983" w:history="1">
        <w:proofErr w:type="spellStart"/>
        <w:r w:rsidRPr="001A2928">
          <w:rPr>
            <w:rFonts w:ascii="Times New Roman" w:eastAsia="Times New Roman" w:hAnsi="Times New Roman" w:cs="Times New Roman"/>
            <w:color w:val="0000FF"/>
            <w:u w:val="single"/>
            <w:lang w:eastAsia="nl-NL"/>
          </w:rPr>
          <w:t>Mattila</w:t>
        </w:r>
        <w:proofErr w:type="spellEnd"/>
        <w:r w:rsidRPr="001A2928">
          <w:rPr>
            <w:rFonts w:ascii="Times New Roman" w:eastAsia="Times New Roman" w:hAnsi="Times New Roman" w:cs="Times New Roman"/>
            <w:color w:val="0000FF"/>
            <w:u w:val="single"/>
            <w:lang w:eastAsia="nl-NL"/>
          </w:rPr>
          <w:t xml:space="preserve"> (1983)</w:t>
        </w:r>
      </w:hyperlink>
      <w:r w:rsidRPr="001A2928">
        <w:rPr>
          <w:rFonts w:ascii="Times New Roman" w:eastAsia="Times New Roman" w:hAnsi="Times New Roman" w:cs="Times New Roman"/>
          <w:lang w:eastAsia="nl-NL"/>
        </w:rPr>
        <w:t>, p. 239.</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65" w:anchor="cite_ref-FOOTNOTEMattila1983240-241_5-0"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w:t>
      </w:r>
      <w:hyperlink r:id="rId66" w:anchor="CITEREFMattila1983" w:history="1">
        <w:proofErr w:type="spellStart"/>
        <w:r w:rsidRPr="001A2928">
          <w:rPr>
            <w:rFonts w:ascii="Times New Roman" w:eastAsia="Times New Roman" w:hAnsi="Times New Roman" w:cs="Times New Roman"/>
            <w:color w:val="0000FF"/>
            <w:u w:val="single"/>
            <w:lang w:eastAsia="nl-NL"/>
          </w:rPr>
          <w:t>Mattila</w:t>
        </w:r>
        <w:proofErr w:type="spellEnd"/>
        <w:r w:rsidRPr="001A2928">
          <w:rPr>
            <w:rFonts w:ascii="Times New Roman" w:eastAsia="Times New Roman" w:hAnsi="Times New Roman" w:cs="Times New Roman"/>
            <w:color w:val="0000FF"/>
            <w:u w:val="single"/>
            <w:lang w:eastAsia="nl-NL"/>
          </w:rPr>
          <w:t xml:space="preserve"> (1983)</w:t>
        </w:r>
      </w:hyperlink>
      <w:r w:rsidRPr="001A2928">
        <w:rPr>
          <w:rFonts w:ascii="Times New Roman" w:eastAsia="Times New Roman" w:hAnsi="Times New Roman" w:cs="Times New Roman"/>
          <w:lang w:eastAsia="nl-NL"/>
        </w:rPr>
        <w:t>, p. 240-241.</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67" w:anchor="cite_ref-FOOTNOTEMattila1983241-242_6-0"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w:t>
      </w:r>
      <w:hyperlink r:id="rId68" w:anchor="CITEREFMattila1983" w:history="1">
        <w:proofErr w:type="spellStart"/>
        <w:r w:rsidRPr="001A2928">
          <w:rPr>
            <w:rFonts w:ascii="Times New Roman" w:eastAsia="Times New Roman" w:hAnsi="Times New Roman" w:cs="Times New Roman"/>
            <w:color w:val="0000FF"/>
            <w:u w:val="single"/>
            <w:lang w:eastAsia="nl-NL"/>
          </w:rPr>
          <w:t>Mattila</w:t>
        </w:r>
        <w:proofErr w:type="spellEnd"/>
        <w:r w:rsidRPr="001A2928">
          <w:rPr>
            <w:rFonts w:ascii="Times New Roman" w:eastAsia="Times New Roman" w:hAnsi="Times New Roman" w:cs="Times New Roman"/>
            <w:color w:val="0000FF"/>
            <w:u w:val="single"/>
            <w:lang w:eastAsia="nl-NL"/>
          </w:rPr>
          <w:t xml:space="preserve"> (1983)</w:t>
        </w:r>
      </w:hyperlink>
      <w:r w:rsidRPr="001A2928">
        <w:rPr>
          <w:rFonts w:ascii="Times New Roman" w:eastAsia="Times New Roman" w:hAnsi="Times New Roman" w:cs="Times New Roman"/>
          <w:lang w:eastAsia="nl-NL"/>
        </w:rPr>
        <w:t>, p. 241-242.</w:t>
      </w:r>
    </w:p>
    <w:p w:rsidR="001A2928" w:rsidRPr="001A2928" w:rsidRDefault="001A2928" w:rsidP="001A2928">
      <w:pPr>
        <w:numPr>
          <w:ilvl w:val="1"/>
          <w:numId w:val="6"/>
        </w:numPr>
        <w:spacing w:before="100" w:beforeAutospacing="1" w:after="100" w:afterAutospacing="1" w:line="240" w:lineRule="auto"/>
        <w:ind w:left="720"/>
        <w:rPr>
          <w:rFonts w:ascii="Times New Roman" w:eastAsia="Times New Roman" w:hAnsi="Times New Roman" w:cs="Times New Roman"/>
          <w:lang w:eastAsia="nl-NL"/>
        </w:rPr>
      </w:pPr>
      <w:hyperlink r:id="rId69" w:anchor="cite_ref-FOOTNOTEMattila1983242-243_7-0" w:history="1">
        <w:r w:rsidRPr="001A2928">
          <w:rPr>
            <w:rFonts w:ascii="Times New Roman" w:eastAsia="Times New Roman" w:hAnsi="Times New Roman" w:cs="Times New Roman"/>
            <w:b/>
            <w:bCs/>
            <w:color w:val="0000FF"/>
            <w:u w:val="single"/>
            <w:lang w:eastAsia="nl-NL"/>
          </w:rPr>
          <w:t>Jump up ^</w:t>
        </w:r>
      </w:hyperlink>
      <w:r w:rsidRPr="001A2928">
        <w:rPr>
          <w:rFonts w:ascii="Times New Roman" w:eastAsia="Times New Roman" w:hAnsi="Times New Roman" w:cs="Times New Roman"/>
          <w:lang w:eastAsia="nl-NL"/>
        </w:rPr>
        <w:t xml:space="preserve"> </w:t>
      </w:r>
      <w:hyperlink r:id="rId70" w:anchor="CITEREFMattila1983" w:history="1">
        <w:proofErr w:type="spellStart"/>
        <w:r w:rsidRPr="001A2928">
          <w:rPr>
            <w:rFonts w:ascii="Times New Roman" w:eastAsia="Times New Roman" w:hAnsi="Times New Roman" w:cs="Times New Roman"/>
            <w:color w:val="0000FF"/>
            <w:u w:val="single"/>
            <w:lang w:eastAsia="nl-NL"/>
          </w:rPr>
          <w:t>Mattila</w:t>
        </w:r>
        <w:proofErr w:type="spellEnd"/>
        <w:r w:rsidRPr="001A2928">
          <w:rPr>
            <w:rFonts w:ascii="Times New Roman" w:eastAsia="Times New Roman" w:hAnsi="Times New Roman" w:cs="Times New Roman"/>
            <w:color w:val="0000FF"/>
            <w:u w:val="single"/>
            <w:lang w:eastAsia="nl-NL"/>
          </w:rPr>
          <w:t xml:space="preserve"> (1983)</w:t>
        </w:r>
      </w:hyperlink>
      <w:r w:rsidRPr="001A2928">
        <w:rPr>
          <w:rFonts w:ascii="Times New Roman" w:eastAsia="Times New Roman" w:hAnsi="Times New Roman" w:cs="Times New Roman"/>
          <w:lang w:eastAsia="nl-NL"/>
        </w:rPr>
        <w:t>, p. 242-243.</w:t>
      </w:r>
    </w:p>
    <w:p w:rsidR="001A2928" w:rsidRPr="001A2928" w:rsidRDefault="001A2928" w:rsidP="001A292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A2928">
        <w:rPr>
          <w:rFonts w:ascii="Times New Roman" w:eastAsia="Times New Roman" w:hAnsi="Times New Roman" w:cs="Times New Roman"/>
          <w:b/>
          <w:bCs/>
          <w:sz w:val="36"/>
          <w:szCs w:val="36"/>
          <w:lang w:eastAsia="nl-NL"/>
        </w:rPr>
        <w:t>Bibliography</w:t>
      </w:r>
    </w:p>
    <w:p w:rsidR="001A2928" w:rsidRPr="001A2928" w:rsidRDefault="001A2928" w:rsidP="001A2928">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sz w:val="24"/>
          <w:szCs w:val="24"/>
          <w:lang w:eastAsia="nl-NL"/>
        </w:rPr>
        <w:t>Nordling</w:t>
      </w:r>
      <w:proofErr w:type="spellEnd"/>
      <w:r w:rsidRPr="001A2928">
        <w:rPr>
          <w:rFonts w:ascii="Times New Roman" w:eastAsia="Times New Roman" w:hAnsi="Times New Roman" w:cs="Times New Roman"/>
          <w:sz w:val="24"/>
          <w:szCs w:val="24"/>
          <w:lang w:eastAsia="nl-NL"/>
        </w:rPr>
        <w:t xml:space="preserve">, Carl. "Capturing ‘The Gibraltar of the </w:t>
      </w:r>
      <w:proofErr w:type="spellStart"/>
      <w:r w:rsidRPr="001A2928">
        <w:rPr>
          <w:rFonts w:ascii="Times New Roman" w:eastAsia="Times New Roman" w:hAnsi="Times New Roman" w:cs="Times New Roman"/>
          <w:sz w:val="24"/>
          <w:szCs w:val="24"/>
          <w:lang w:eastAsia="nl-NL"/>
        </w:rPr>
        <w:t>North:’How</w:t>
      </w:r>
      <w:proofErr w:type="spellEnd"/>
      <w:r w:rsidRPr="001A2928">
        <w:rPr>
          <w:rFonts w:ascii="Times New Roman" w:eastAsia="Times New Roman" w:hAnsi="Times New Roman" w:cs="Times New Roman"/>
          <w:sz w:val="24"/>
          <w:szCs w:val="24"/>
          <w:lang w:eastAsia="nl-NL"/>
        </w:rPr>
        <w:t xml:space="preserve"> Swedish </w:t>
      </w:r>
      <w:proofErr w:type="spellStart"/>
      <w:r w:rsidRPr="001A2928">
        <w:rPr>
          <w:rFonts w:ascii="Times New Roman" w:eastAsia="Times New Roman" w:hAnsi="Times New Roman" w:cs="Times New Roman"/>
          <w:sz w:val="24"/>
          <w:szCs w:val="24"/>
          <w:lang w:eastAsia="nl-NL"/>
        </w:rPr>
        <w:t>Sveaborg</w:t>
      </w:r>
      <w:proofErr w:type="spellEnd"/>
      <w:r w:rsidRPr="001A2928">
        <w:rPr>
          <w:rFonts w:ascii="Times New Roman" w:eastAsia="Times New Roman" w:hAnsi="Times New Roman" w:cs="Times New Roman"/>
          <w:sz w:val="24"/>
          <w:szCs w:val="24"/>
          <w:lang w:eastAsia="nl-NL"/>
        </w:rPr>
        <w:t xml:space="preserve"> was taken by the Russians in 1808." </w:t>
      </w:r>
      <w:r w:rsidRPr="001A2928">
        <w:rPr>
          <w:rFonts w:ascii="Times New Roman" w:eastAsia="Times New Roman" w:hAnsi="Times New Roman" w:cs="Times New Roman"/>
          <w:i/>
          <w:iCs/>
          <w:sz w:val="24"/>
          <w:szCs w:val="24"/>
          <w:lang w:eastAsia="nl-NL"/>
        </w:rPr>
        <w:t>Journal of Slavic Military Studies</w:t>
      </w:r>
      <w:r w:rsidRPr="001A2928">
        <w:rPr>
          <w:rFonts w:ascii="Times New Roman" w:eastAsia="Times New Roman" w:hAnsi="Times New Roman" w:cs="Times New Roman"/>
          <w:sz w:val="24"/>
          <w:szCs w:val="24"/>
          <w:lang w:eastAsia="nl-NL"/>
        </w:rPr>
        <w:t xml:space="preserve"> 17#4 (2004): 715-725.</w:t>
      </w:r>
    </w:p>
    <w:p w:rsidR="001A2928" w:rsidRPr="001A2928" w:rsidRDefault="001A2928" w:rsidP="001A2928">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A2928">
        <w:rPr>
          <w:rFonts w:ascii="Times New Roman" w:eastAsia="Times New Roman" w:hAnsi="Times New Roman" w:cs="Times New Roman"/>
          <w:i/>
          <w:iCs/>
          <w:sz w:val="24"/>
          <w:szCs w:val="24"/>
          <w:lang w:eastAsia="nl-NL"/>
        </w:rPr>
        <w:t>Mattila</w:t>
      </w:r>
      <w:proofErr w:type="spellEnd"/>
      <w:r w:rsidRPr="001A2928">
        <w:rPr>
          <w:rFonts w:ascii="Times New Roman" w:eastAsia="Times New Roman" w:hAnsi="Times New Roman" w:cs="Times New Roman"/>
          <w:i/>
          <w:iCs/>
          <w:sz w:val="24"/>
          <w:szCs w:val="24"/>
          <w:lang w:eastAsia="nl-NL"/>
        </w:rPr>
        <w:t xml:space="preserve">, </w:t>
      </w:r>
      <w:proofErr w:type="spellStart"/>
      <w:r w:rsidRPr="001A2928">
        <w:rPr>
          <w:rFonts w:ascii="Times New Roman" w:eastAsia="Times New Roman" w:hAnsi="Times New Roman" w:cs="Times New Roman"/>
          <w:i/>
          <w:iCs/>
          <w:sz w:val="24"/>
          <w:szCs w:val="24"/>
          <w:lang w:eastAsia="nl-NL"/>
        </w:rPr>
        <w:t>Tapani</w:t>
      </w:r>
      <w:proofErr w:type="spellEnd"/>
      <w:r w:rsidRPr="001A2928">
        <w:rPr>
          <w:rFonts w:ascii="Times New Roman" w:eastAsia="Times New Roman" w:hAnsi="Times New Roman" w:cs="Times New Roman"/>
          <w:i/>
          <w:iCs/>
          <w:sz w:val="24"/>
          <w:szCs w:val="24"/>
          <w:lang w:eastAsia="nl-NL"/>
        </w:rPr>
        <w:t xml:space="preserve"> (1983). </w:t>
      </w:r>
      <w:proofErr w:type="spellStart"/>
      <w:r w:rsidRPr="001A2928">
        <w:rPr>
          <w:rFonts w:ascii="Times New Roman" w:eastAsia="Times New Roman" w:hAnsi="Times New Roman" w:cs="Times New Roman"/>
          <w:i/>
          <w:iCs/>
          <w:sz w:val="24"/>
          <w:szCs w:val="24"/>
          <w:lang w:eastAsia="nl-NL"/>
        </w:rPr>
        <w:t>Meri</w:t>
      </w:r>
      <w:proofErr w:type="spellEnd"/>
      <w:r w:rsidRPr="001A2928">
        <w:rPr>
          <w:rFonts w:ascii="Times New Roman" w:eastAsia="Times New Roman" w:hAnsi="Times New Roman" w:cs="Times New Roman"/>
          <w:i/>
          <w:iCs/>
          <w:sz w:val="24"/>
          <w:szCs w:val="24"/>
          <w:lang w:eastAsia="nl-NL"/>
        </w:rPr>
        <w:t xml:space="preserve"> </w:t>
      </w:r>
      <w:proofErr w:type="spellStart"/>
      <w:r w:rsidRPr="001A2928">
        <w:rPr>
          <w:rFonts w:ascii="Times New Roman" w:eastAsia="Times New Roman" w:hAnsi="Times New Roman" w:cs="Times New Roman"/>
          <w:i/>
          <w:iCs/>
          <w:sz w:val="24"/>
          <w:szCs w:val="24"/>
          <w:lang w:eastAsia="nl-NL"/>
        </w:rPr>
        <w:t>maamme</w:t>
      </w:r>
      <w:proofErr w:type="spellEnd"/>
      <w:r w:rsidRPr="001A2928">
        <w:rPr>
          <w:rFonts w:ascii="Times New Roman" w:eastAsia="Times New Roman" w:hAnsi="Times New Roman" w:cs="Times New Roman"/>
          <w:i/>
          <w:iCs/>
          <w:sz w:val="24"/>
          <w:szCs w:val="24"/>
          <w:lang w:eastAsia="nl-NL"/>
        </w:rPr>
        <w:t xml:space="preserve"> </w:t>
      </w:r>
      <w:proofErr w:type="spellStart"/>
      <w:r w:rsidRPr="001A2928">
        <w:rPr>
          <w:rFonts w:ascii="Times New Roman" w:eastAsia="Times New Roman" w:hAnsi="Times New Roman" w:cs="Times New Roman"/>
          <w:i/>
          <w:iCs/>
          <w:sz w:val="24"/>
          <w:szCs w:val="24"/>
          <w:lang w:eastAsia="nl-NL"/>
        </w:rPr>
        <w:t>turvana</w:t>
      </w:r>
      <w:proofErr w:type="spellEnd"/>
      <w:r w:rsidRPr="001A2928">
        <w:rPr>
          <w:rFonts w:ascii="Times New Roman" w:eastAsia="Times New Roman" w:hAnsi="Times New Roman" w:cs="Times New Roman"/>
          <w:i/>
          <w:iCs/>
          <w:sz w:val="24"/>
          <w:szCs w:val="24"/>
          <w:lang w:eastAsia="nl-NL"/>
        </w:rPr>
        <w:t xml:space="preserve"> [Sea safeguarding our country] (in Finnish). </w:t>
      </w:r>
      <w:proofErr w:type="spellStart"/>
      <w:r w:rsidRPr="001A2928">
        <w:rPr>
          <w:rFonts w:ascii="Times New Roman" w:eastAsia="Times New Roman" w:hAnsi="Times New Roman" w:cs="Times New Roman"/>
          <w:i/>
          <w:iCs/>
          <w:sz w:val="24"/>
          <w:szCs w:val="24"/>
          <w:lang w:eastAsia="nl-NL"/>
        </w:rPr>
        <w:t>Jyväskylä</w:t>
      </w:r>
      <w:proofErr w:type="spellEnd"/>
      <w:r w:rsidRPr="001A2928">
        <w:rPr>
          <w:rFonts w:ascii="Times New Roman" w:eastAsia="Times New Roman" w:hAnsi="Times New Roman" w:cs="Times New Roman"/>
          <w:i/>
          <w:iCs/>
          <w:sz w:val="24"/>
          <w:szCs w:val="24"/>
          <w:lang w:eastAsia="nl-NL"/>
        </w:rPr>
        <w:t xml:space="preserve">: K. J. </w:t>
      </w:r>
      <w:proofErr w:type="spellStart"/>
      <w:r w:rsidRPr="001A2928">
        <w:rPr>
          <w:rFonts w:ascii="Times New Roman" w:eastAsia="Times New Roman" w:hAnsi="Times New Roman" w:cs="Times New Roman"/>
          <w:i/>
          <w:iCs/>
          <w:sz w:val="24"/>
          <w:szCs w:val="24"/>
          <w:lang w:eastAsia="nl-NL"/>
        </w:rPr>
        <w:t>Gummerus</w:t>
      </w:r>
      <w:proofErr w:type="spellEnd"/>
      <w:r w:rsidRPr="001A2928">
        <w:rPr>
          <w:rFonts w:ascii="Times New Roman" w:eastAsia="Times New Roman" w:hAnsi="Times New Roman" w:cs="Times New Roman"/>
          <w:i/>
          <w:iCs/>
          <w:sz w:val="24"/>
          <w:szCs w:val="24"/>
          <w:lang w:eastAsia="nl-NL"/>
        </w:rPr>
        <w:t xml:space="preserve"> </w:t>
      </w:r>
      <w:proofErr w:type="spellStart"/>
      <w:r w:rsidRPr="001A2928">
        <w:rPr>
          <w:rFonts w:ascii="Times New Roman" w:eastAsia="Times New Roman" w:hAnsi="Times New Roman" w:cs="Times New Roman"/>
          <w:i/>
          <w:iCs/>
          <w:sz w:val="24"/>
          <w:szCs w:val="24"/>
          <w:lang w:eastAsia="nl-NL"/>
        </w:rPr>
        <w:t>Osakeyhtiö</w:t>
      </w:r>
      <w:proofErr w:type="spellEnd"/>
      <w:r w:rsidRPr="001A2928">
        <w:rPr>
          <w:rFonts w:ascii="Times New Roman" w:eastAsia="Times New Roman" w:hAnsi="Times New Roman" w:cs="Times New Roman"/>
          <w:i/>
          <w:iCs/>
          <w:sz w:val="24"/>
          <w:szCs w:val="24"/>
          <w:lang w:eastAsia="nl-NL"/>
        </w:rPr>
        <w:t xml:space="preserve">. </w:t>
      </w:r>
      <w:hyperlink r:id="rId71" w:tooltip="International Standard Book Number" w:history="1">
        <w:r w:rsidRPr="001A2928">
          <w:rPr>
            <w:rFonts w:ascii="Times New Roman" w:eastAsia="Times New Roman" w:hAnsi="Times New Roman" w:cs="Times New Roman"/>
            <w:i/>
            <w:iCs/>
            <w:color w:val="0000FF"/>
            <w:sz w:val="24"/>
            <w:szCs w:val="24"/>
            <w:u w:val="single"/>
            <w:lang w:eastAsia="nl-NL"/>
          </w:rPr>
          <w:t>ISBN</w:t>
        </w:r>
      </w:hyperlink>
      <w:r w:rsidRPr="001A2928">
        <w:rPr>
          <w:rFonts w:ascii="Times New Roman" w:eastAsia="Times New Roman" w:hAnsi="Times New Roman" w:cs="Times New Roman"/>
          <w:i/>
          <w:iCs/>
          <w:sz w:val="24"/>
          <w:szCs w:val="24"/>
          <w:lang w:eastAsia="nl-NL"/>
        </w:rPr>
        <w:t> </w:t>
      </w:r>
      <w:hyperlink r:id="rId72" w:tooltip="Special:BookSources/951-99487-0-8" w:history="1">
        <w:r w:rsidRPr="001A2928">
          <w:rPr>
            <w:rFonts w:ascii="Times New Roman" w:eastAsia="Times New Roman" w:hAnsi="Times New Roman" w:cs="Times New Roman"/>
            <w:i/>
            <w:iCs/>
            <w:color w:val="0000FF"/>
            <w:sz w:val="24"/>
            <w:szCs w:val="24"/>
            <w:u w:val="single"/>
            <w:lang w:eastAsia="nl-NL"/>
          </w:rPr>
          <w:t>951-99487-0-8</w:t>
        </w:r>
      </w:hyperlink>
      <w:r w:rsidRPr="001A2928">
        <w:rPr>
          <w:rFonts w:ascii="Times New Roman" w:eastAsia="Times New Roman" w:hAnsi="Times New Roman" w:cs="Times New Roman"/>
          <w:i/>
          <w:iCs/>
          <w:sz w:val="24"/>
          <w:szCs w:val="24"/>
          <w:lang w:eastAsia="nl-NL"/>
        </w:rPr>
        <w:t>.</w:t>
      </w:r>
    </w:p>
    <w:p w:rsidR="000E6645" w:rsidRDefault="001A2928"/>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5C9"/>
    <w:multiLevelType w:val="multilevel"/>
    <w:tmpl w:val="568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D04CD"/>
    <w:multiLevelType w:val="multilevel"/>
    <w:tmpl w:val="AD901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8417B"/>
    <w:multiLevelType w:val="multilevel"/>
    <w:tmpl w:val="8B8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79E"/>
    <w:multiLevelType w:val="multilevel"/>
    <w:tmpl w:val="844E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A2299"/>
    <w:multiLevelType w:val="multilevel"/>
    <w:tmpl w:val="FDBC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362578"/>
    <w:multiLevelType w:val="multilevel"/>
    <w:tmpl w:val="3A5E9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C266EC"/>
    <w:multiLevelType w:val="multilevel"/>
    <w:tmpl w:val="7C2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A2928"/>
    <w:rsid w:val="001A2928"/>
    <w:rsid w:val="001C29B9"/>
    <w:rsid w:val="003A5C3C"/>
    <w:rsid w:val="007C09D0"/>
    <w:rsid w:val="00A61C8C"/>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1A2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A292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A292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292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A292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A2928"/>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1A2928"/>
    <w:rPr>
      <w:color w:val="0000FF"/>
      <w:u w:val="single"/>
    </w:rPr>
  </w:style>
  <w:style w:type="character" w:styleId="Zwaar">
    <w:name w:val="Strong"/>
    <w:basedOn w:val="Standaardalinea-lettertype"/>
    <w:uiPriority w:val="22"/>
    <w:qFormat/>
    <w:rsid w:val="001A2928"/>
    <w:rPr>
      <w:b/>
      <w:bCs/>
    </w:rPr>
  </w:style>
  <w:style w:type="paragraph" w:styleId="Normaalweb">
    <w:name w:val="Normal (Web)"/>
    <w:basedOn w:val="Standaard"/>
    <w:uiPriority w:val="99"/>
    <w:semiHidden/>
    <w:unhideWhenUsed/>
    <w:rsid w:val="001A29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1A2928"/>
  </w:style>
  <w:style w:type="character" w:customStyle="1" w:styleId="tocnumber3">
    <w:name w:val="tocnumber3"/>
    <w:basedOn w:val="Standaardalinea-lettertype"/>
    <w:rsid w:val="001A2928"/>
  </w:style>
  <w:style w:type="character" w:customStyle="1" w:styleId="toctext2">
    <w:name w:val="toctext2"/>
    <w:basedOn w:val="Standaardalinea-lettertype"/>
    <w:rsid w:val="001A2928"/>
  </w:style>
  <w:style w:type="character" w:customStyle="1" w:styleId="mw-headline">
    <w:name w:val="mw-headline"/>
    <w:basedOn w:val="Standaardalinea-lettertype"/>
    <w:rsid w:val="001A2928"/>
  </w:style>
  <w:style w:type="character" w:customStyle="1" w:styleId="mw-editsection1">
    <w:name w:val="mw-editsection1"/>
    <w:basedOn w:val="Standaardalinea-lettertype"/>
    <w:rsid w:val="001A2928"/>
  </w:style>
  <w:style w:type="character" w:customStyle="1" w:styleId="mw-editsection-bracket">
    <w:name w:val="mw-editsection-bracket"/>
    <w:basedOn w:val="Standaardalinea-lettertype"/>
    <w:rsid w:val="001A2928"/>
  </w:style>
  <w:style w:type="character" w:customStyle="1" w:styleId="mw-cite-backlink">
    <w:name w:val="mw-cite-backlink"/>
    <w:basedOn w:val="Standaardalinea-lettertype"/>
    <w:rsid w:val="001A2928"/>
  </w:style>
  <w:style w:type="character" w:customStyle="1" w:styleId="cite-accessibility-label1">
    <w:name w:val="cite-accessibility-label1"/>
    <w:basedOn w:val="Standaardalinea-lettertype"/>
    <w:rsid w:val="001A2928"/>
    <w:rPr>
      <w:bdr w:val="none" w:sz="0" w:space="0" w:color="auto" w:frame="1"/>
    </w:rPr>
  </w:style>
  <w:style w:type="character" w:customStyle="1" w:styleId="reference-text">
    <w:name w:val="reference-text"/>
    <w:basedOn w:val="Standaardalinea-lettertype"/>
    <w:rsid w:val="001A2928"/>
  </w:style>
  <w:style w:type="character" w:styleId="HTML-citaat">
    <w:name w:val="HTML Cite"/>
    <w:basedOn w:val="Standaardalinea-lettertype"/>
    <w:uiPriority w:val="99"/>
    <w:semiHidden/>
    <w:unhideWhenUsed/>
    <w:rsid w:val="001A2928"/>
    <w:rPr>
      <w:i/>
      <w:iCs/>
    </w:rPr>
  </w:style>
  <w:style w:type="paragraph" w:styleId="Ballontekst">
    <w:name w:val="Balloon Text"/>
    <w:basedOn w:val="Standaard"/>
    <w:link w:val="BallontekstChar"/>
    <w:uiPriority w:val="99"/>
    <w:semiHidden/>
    <w:unhideWhenUsed/>
    <w:rsid w:val="001A29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235243">
      <w:bodyDiv w:val="1"/>
      <w:marLeft w:val="0"/>
      <w:marRight w:val="0"/>
      <w:marTop w:val="0"/>
      <w:marBottom w:val="0"/>
      <w:divBdr>
        <w:top w:val="none" w:sz="0" w:space="0" w:color="auto"/>
        <w:left w:val="none" w:sz="0" w:space="0" w:color="auto"/>
        <w:bottom w:val="none" w:sz="0" w:space="0" w:color="auto"/>
        <w:right w:val="none" w:sz="0" w:space="0" w:color="auto"/>
      </w:divBdr>
      <w:divsChild>
        <w:div w:id="932782395">
          <w:marLeft w:val="0"/>
          <w:marRight w:val="0"/>
          <w:marTop w:val="0"/>
          <w:marBottom w:val="0"/>
          <w:divBdr>
            <w:top w:val="none" w:sz="0" w:space="0" w:color="auto"/>
            <w:left w:val="none" w:sz="0" w:space="0" w:color="auto"/>
            <w:bottom w:val="none" w:sz="0" w:space="0" w:color="auto"/>
            <w:right w:val="none" w:sz="0" w:space="0" w:color="auto"/>
          </w:divBdr>
          <w:divsChild>
            <w:div w:id="615868368">
              <w:marLeft w:val="0"/>
              <w:marRight w:val="0"/>
              <w:marTop w:val="0"/>
              <w:marBottom w:val="0"/>
              <w:divBdr>
                <w:top w:val="none" w:sz="0" w:space="0" w:color="auto"/>
                <w:left w:val="none" w:sz="0" w:space="0" w:color="auto"/>
                <w:bottom w:val="none" w:sz="0" w:space="0" w:color="auto"/>
                <w:right w:val="none" w:sz="0" w:space="0" w:color="auto"/>
              </w:divBdr>
              <w:divsChild>
                <w:div w:id="1536195084">
                  <w:marLeft w:val="0"/>
                  <w:marRight w:val="0"/>
                  <w:marTop w:val="0"/>
                  <w:marBottom w:val="0"/>
                  <w:divBdr>
                    <w:top w:val="none" w:sz="0" w:space="0" w:color="auto"/>
                    <w:left w:val="none" w:sz="0" w:space="0" w:color="auto"/>
                    <w:bottom w:val="none" w:sz="0" w:space="0" w:color="auto"/>
                    <w:right w:val="none" w:sz="0" w:space="0" w:color="auto"/>
                  </w:divBdr>
                </w:div>
                <w:div w:id="1504320471">
                  <w:marLeft w:val="0"/>
                  <w:marRight w:val="0"/>
                  <w:marTop w:val="0"/>
                  <w:marBottom w:val="0"/>
                  <w:divBdr>
                    <w:top w:val="none" w:sz="0" w:space="0" w:color="auto"/>
                    <w:left w:val="none" w:sz="0" w:space="0" w:color="auto"/>
                    <w:bottom w:val="none" w:sz="0" w:space="0" w:color="auto"/>
                    <w:right w:val="none" w:sz="0" w:space="0" w:color="auto"/>
                  </w:divBdr>
                </w:div>
                <w:div w:id="1478104183">
                  <w:marLeft w:val="0"/>
                  <w:marRight w:val="0"/>
                  <w:marTop w:val="0"/>
                  <w:marBottom w:val="0"/>
                  <w:divBdr>
                    <w:top w:val="none" w:sz="0" w:space="0" w:color="auto"/>
                    <w:left w:val="none" w:sz="0" w:space="0" w:color="auto"/>
                    <w:bottom w:val="none" w:sz="0" w:space="0" w:color="auto"/>
                    <w:right w:val="none" w:sz="0" w:space="0" w:color="auto"/>
                  </w:divBdr>
                  <w:divsChild>
                    <w:div w:id="860047382">
                      <w:marLeft w:val="0"/>
                      <w:marRight w:val="0"/>
                      <w:marTop w:val="0"/>
                      <w:marBottom w:val="0"/>
                      <w:divBdr>
                        <w:top w:val="none" w:sz="0" w:space="0" w:color="auto"/>
                        <w:left w:val="none" w:sz="0" w:space="0" w:color="auto"/>
                        <w:bottom w:val="none" w:sz="0" w:space="0" w:color="auto"/>
                        <w:right w:val="none" w:sz="0" w:space="0" w:color="auto"/>
                      </w:divBdr>
                      <w:divsChild>
                        <w:div w:id="559484260">
                          <w:marLeft w:val="0"/>
                          <w:marRight w:val="0"/>
                          <w:marTop w:val="0"/>
                          <w:marBottom w:val="0"/>
                          <w:divBdr>
                            <w:top w:val="none" w:sz="0" w:space="0" w:color="auto"/>
                            <w:left w:val="none" w:sz="0" w:space="0" w:color="auto"/>
                            <w:bottom w:val="none" w:sz="0" w:space="0" w:color="auto"/>
                            <w:right w:val="none" w:sz="0" w:space="0" w:color="auto"/>
                          </w:divBdr>
                          <w:divsChild>
                            <w:div w:id="2955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4618">
                      <w:marLeft w:val="240"/>
                      <w:marRight w:val="0"/>
                      <w:marTop w:val="0"/>
                      <w:marBottom w:val="120"/>
                      <w:divBdr>
                        <w:top w:val="single" w:sz="4" w:space="1" w:color="AAAAAA"/>
                        <w:left w:val="single" w:sz="4" w:space="1" w:color="AAAAAA"/>
                        <w:bottom w:val="single" w:sz="4" w:space="1" w:color="AAAAAA"/>
                        <w:right w:val="single" w:sz="4" w:space="1" w:color="AAAAAA"/>
                      </w:divBdr>
                      <w:divsChild>
                        <w:div w:id="1274629092">
                          <w:marLeft w:val="0"/>
                          <w:marRight w:val="0"/>
                          <w:marTop w:val="0"/>
                          <w:marBottom w:val="0"/>
                          <w:divBdr>
                            <w:top w:val="none" w:sz="0" w:space="0" w:color="auto"/>
                            <w:left w:val="none" w:sz="0" w:space="0" w:color="auto"/>
                            <w:bottom w:val="none" w:sz="0" w:space="0" w:color="auto"/>
                            <w:right w:val="none" w:sz="0" w:space="0" w:color="auto"/>
                          </w:divBdr>
                        </w:div>
                        <w:div w:id="249508209">
                          <w:marLeft w:val="0"/>
                          <w:marRight w:val="0"/>
                          <w:marTop w:val="0"/>
                          <w:marBottom w:val="0"/>
                          <w:divBdr>
                            <w:top w:val="none" w:sz="0" w:space="0" w:color="auto"/>
                            <w:left w:val="none" w:sz="0" w:space="0" w:color="auto"/>
                            <w:bottom w:val="none" w:sz="0" w:space="0" w:color="auto"/>
                            <w:right w:val="none" w:sz="0" w:space="0" w:color="auto"/>
                          </w:divBdr>
                        </w:div>
                        <w:div w:id="627400451">
                          <w:marLeft w:val="0"/>
                          <w:marRight w:val="0"/>
                          <w:marTop w:val="0"/>
                          <w:marBottom w:val="0"/>
                          <w:divBdr>
                            <w:top w:val="none" w:sz="0" w:space="0" w:color="auto"/>
                            <w:left w:val="none" w:sz="0" w:space="0" w:color="auto"/>
                            <w:bottom w:val="none" w:sz="0" w:space="0" w:color="auto"/>
                            <w:right w:val="none" w:sz="0" w:space="0" w:color="auto"/>
                          </w:divBdr>
                        </w:div>
                      </w:divsChild>
                    </w:div>
                    <w:div w:id="1949239720">
                      <w:marLeft w:val="0"/>
                      <w:marRight w:val="0"/>
                      <w:marTop w:val="0"/>
                      <w:marBottom w:val="0"/>
                      <w:divBdr>
                        <w:top w:val="none" w:sz="0" w:space="0" w:color="auto"/>
                        <w:left w:val="none" w:sz="0" w:space="0" w:color="auto"/>
                        <w:bottom w:val="none" w:sz="0" w:space="0" w:color="auto"/>
                        <w:right w:val="none" w:sz="0" w:space="0" w:color="auto"/>
                      </w:divBdr>
                      <w:divsChild>
                        <w:div w:id="409623542">
                          <w:marLeft w:val="0"/>
                          <w:marRight w:val="0"/>
                          <w:marTop w:val="0"/>
                          <w:marBottom w:val="0"/>
                          <w:divBdr>
                            <w:top w:val="none" w:sz="0" w:space="0" w:color="auto"/>
                            <w:left w:val="none" w:sz="0" w:space="0" w:color="auto"/>
                            <w:bottom w:val="none" w:sz="0" w:space="0" w:color="auto"/>
                            <w:right w:val="none" w:sz="0" w:space="0" w:color="auto"/>
                          </w:divBdr>
                        </w:div>
                      </w:divsChild>
                    </w:div>
                    <w:div w:id="16650080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rl_Olof_Cronstedt" TargetMode="External"/><Relationship Id="rId18" Type="http://schemas.openxmlformats.org/officeDocument/2006/relationships/hyperlink" Target="https://en.wikipedia.org/wiki/Friedrich_Wilhelm_von_Buxhoeveden" TargetMode="External"/><Relationship Id="rId26" Type="http://schemas.openxmlformats.org/officeDocument/2006/relationships/hyperlink" Target="https://en.wikipedia.org/w/index.php?title=Lonnan&amp;action=edit&amp;redlink=1" TargetMode="External"/><Relationship Id="rId39" Type="http://schemas.openxmlformats.org/officeDocument/2006/relationships/hyperlink" Target="https://en.wikipedia.org/wiki/Bastion_fortress" TargetMode="External"/><Relationship Id="rId21" Type="http://schemas.openxmlformats.org/officeDocument/2006/relationships/hyperlink" Target="https://en.wikipedia.org/wiki/Jan_Pieter_van_Suchtelen" TargetMode="External"/><Relationship Id="rId34" Type="http://schemas.openxmlformats.org/officeDocument/2006/relationships/hyperlink" Target="https://en.wikipedia.org/wiki/Imperial_Russian_Army" TargetMode="External"/><Relationship Id="rId42" Type="http://schemas.openxmlformats.org/officeDocument/2006/relationships/hyperlink" Target="https://en.wikipedia.org/wiki/Symmetrical" TargetMode="External"/><Relationship Id="rId47" Type="http://schemas.openxmlformats.org/officeDocument/2006/relationships/hyperlink" Target="https://en.wikipedia.org/wiki/Augustin_Ehrensv%C3%A4rd" TargetMode="External"/><Relationship Id="rId50" Type="http://schemas.openxmlformats.org/officeDocument/2006/relationships/hyperlink" Target="https://en.wikipedia.org/wiki/Traitor" TargetMode="External"/><Relationship Id="rId55" Type="http://schemas.openxmlformats.org/officeDocument/2006/relationships/hyperlink" Target="https://en.wikipedia.org/wiki/Turuma" TargetMode="External"/><Relationship Id="rId63" Type="http://schemas.openxmlformats.org/officeDocument/2006/relationships/hyperlink" Target="https://en.wikipedia.org/wiki/Siege_of_Sveaborg" TargetMode="External"/><Relationship Id="rId68" Type="http://schemas.openxmlformats.org/officeDocument/2006/relationships/hyperlink" Target="https://en.wikipedia.org/wiki/Siege_of_Sveaborg" TargetMode="External"/><Relationship Id="rId7" Type="http://schemas.openxmlformats.org/officeDocument/2006/relationships/hyperlink" Target="https://en.wikipedia.org/wiki/Sveaborg" TargetMode="External"/><Relationship Id="rId71" Type="http://schemas.openxmlformats.org/officeDocument/2006/relationships/hyperlink" Target="https://en.wikipedia.org/wiki/International_Standard_Book_Number" TargetMode="External"/><Relationship Id="rId2" Type="http://schemas.openxmlformats.org/officeDocument/2006/relationships/styles" Target="styles.xml"/><Relationship Id="rId16" Type="http://schemas.openxmlformats.org/officeDocument/2006/relationships/hyperlink" Target="https://en.wikipedia.org/wiki/Sveaborg" TargetMode="External"/><Relationship Id="rId29" Type="http://schemas.openxmlformats.org/officeDocument/2006/relationships/hyperlink" Target="https://en.wikipedia.org/wiki/Jan_Pieter_van_Suchtelen" TargetMode="External"/><Relationship Id="rId11" Type="http://schemas.openxmlformats.org/officeDocument/2006/relationships/hyperlink" Target="https://en.wikipedia.org/wiki/Finnish_War" TargetMode="External"/><Relationship Id="rId24" Type="http://schemas.openxmlformats.org/officeDocument/2006/relationships/hyperlink" Target="https://en.wikipedia.org/wiki/Siege_of_Sveaborg" TargetMode="External"/><Relationship Id="rId32" Type="http://schemas.openxmlformats.org/officeDocument/2006/relationships/hyperlink" Target="https://en.wikipedia.org/wiki/Baltic_sea" TargetMode="External"/><Relationship Id="rId37" Type="http://schemas.openxmlformats.org/officeDocument/2006/relationships/hyperlink" Target="https://en.wikipedia.org/wiki/Treaty_of_Fredrikshamn" TargetMode="External"/><Relationship Id="rId40" Type="http://schemas.openxmlformats.org/officeDocument/2006/relationships/hyperlink" Target="https://en.wikipedia.org/wiki/Central_Europe" TargetMode="External"/><Relationship Id="rId45" Type="http://schemas.openxmlformats.org/officeDocument/2006/relationships/hyperlink" Target="https://en.wikipedia.org/wiki/Artillery" TargetMode="External"/><Relationship Id="rId53" Type="http://schemas.openxmlformats.org/officeDocument/2006/relationships/hyperlink" Target="https://en.wikipedia.org/wiki/Archipelago_fleet" TargetMode="External"/><Relationship Id="rId58" Type="http://schemas.openxmlformats.org/officeDocument/2006/relationships/hyperlink" Target="https://en.wikipedia.org/wiki/Siege_of_Sveaborg" TargetMode="External"/><Relationship Id="rId66" Type="http://schemas.openxmlformats.org/officeDocument/2006/relationships/hyperlink" Target="https://en.wikipedia.org/wiki/Siege_of_Sveaborg" TargetMode="External"/><Relationship Id="rId74" Type="http://schemas.openxmlformats.org/officeDocument/2006/relationships/theme" Target="theme/theme1.xml"/><Relationship Id="rId5" Type="http://schemas.openxmlformats.org/officeDocument/2006/relationships/hyperlink" Target="https://en.wikipedia.org/wiki/File:LA2-stridfin-map-sveaborg.png" TargetMode="External"/><Relationship Id="rId15" Type="http://schemas.openxmlformats.org/officeDocument/2006/relationships/hyperlink" Target="https://en.wikipedia.org/wiki/Hemmema" TargetMode="External"/><Relationship Id="rId23" Type="http://schemas.openxmlformats.org/officeDocument/2006/relationships/hyperlink" Target="https://en.wikipedia.org/wiki/Siege_of_Sveaborg" TargetMode="External"/><Relationship Id="rId28" Type="http://schemas.openxmlformats.org/officeDocument/2006/relationships/hyperlink" Target="https://en.wikipedia.org/wiki/Siege_of_Sveaborg" TargetMode="External"/><Relationship Id="rId36" Type="http://schemas.openxmlformats.org/officeDocument/2006/relationships/hyperlink" Target="https://en.wikipedia.org/wiki/Gibraltar" TargetMode="External"/><Relationship Id="rId49" Type="http://schemas.openxmlformats.org/officeDocument/2006/relationships/hyperlink" Target="https://en.wikipedia.org/wiki/George_R.R._Martin" TargetMode="External"/><Relationship Id="rId57" Type="http://schemas.openxmlformats.org/officeDocument/2006/relationships/hyperlink" Target="https://en.wikipedia.org/wiki/Turuma" TargetMode="External"/><Relationship Id="rId61" Type="http://schemas.openxmlformats.org/officeDocument/2006/relationships/hyperlink" Target="https://en.wikipedia.org/wiki/Siege_of_Sveaborg" TargetMode="External"/><Relationship Id="rId10" Type="http://schemas.openxmlformats.org/officeDocument/2006/relationships/hyperlink" Target="https://en.wikipedia.org/wiki/Finnish_language" TargetMode="External"/><Relationship Id="rId19" Type="http://schemas.openxmlformats.org/officeDocument/2006/relationships/hyperlink" Target="https://en.wikipedia.org/wiki/Sveaborg" TargetMode="External"/><Relationship Id="rId31" Type="http://schemas.openxmlformats.org/officeDocument/2006/relationships/hyperlink" Target="https://en.wikipedia.org/wiki/Stockholm" TargetMode="External"/><Relationship Id="rId44" Type="http://schemas.openxmlformats.org/officeDocument/2006/relationships/hyperlink" Target="https://en.wikipedia.org/wiki/Cannons" TargetMode="External"/><Relationship Id="rId52" Type="http://schemas.openxmlformats.org/officeDocument/2006/relationships/hyperlink" Target="https://en.wikipedia.org/wiki/The_Tales_of_Ensign_St%C3%A5l" TargetMode="External"/><Relationship Id="rId60" Type="http://schemas.openxmlformats.org/officeDocument/2006/relationships/hyperlink" Target="https://en.wikipedia.org/wiki/Siege_of_Sveaborg" TargetMode="External"/><Relationship Id="rId65" Type="http://schemas.openxmlformats.org/officeDocument/2006/relationships/hyperlink" Target="https://en.wikipedia.org/wiki/Siege_of_Sveabor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Sveaborg" TargetMode="External"/><Relationship Id="rId14" Type="http://schemas.openxmlformats.org/officeDocument/2006/relationships/hyperlink" Target="https://en.wikipedia.org/wiki/Gustav_IV_Adolf" TargetMode="External"/><Relationship Id="rId22" Type="http://schemas.openxmlformats.org/officeDocument/2006/relationships/hyperlink" Target="https://en.wikipedia.org/wiki/Svartholm_fortress" TargetMode="External"/><Relationship Id="rId27" Type="http://schemas.openxmlformats.org/officeDocument/2006/relationships/hyperlink" Target="https://en.wikipedia.org/wiki/Siege_of_Sveaborg" TargetMode="External"/><Relationship Id="rId30" Type="http://schemas.openxmlformats.org/officeDocument/2006/relationships/hyperlink" Target="https://en.wikipedia.org/wiki/Capitulation_(surrender)" TargetMode="External"/><Relationship Id="rId35" Type="http://schemas.openxmlformats.org/officeDocument/2006/relationships/hyperlink" Target="https://en.wikipedia.org/wiki/Siege" TargetMode="External"/><Relationship Id="rId43" Type="http://schemas.openxmlformats.org/officeDocument/2006/relationships/hyperlink" Target="https://en.wikipedia.org/wiki/Military_technology_and_equipment" TargetMode="External"/><Relationship Id="rId48" Type="http://schemas.openxmlformats.org/officeDocument/2006/relationships/hyperlink" Target="https://en.wikipedia.org/wiki/Tsar" TargetMode="External"/><Relationship Id="rId56" Type="http://schemas.openxmlformats.org/officeDocument/2006/relationships/hyperlink" Target="https://en.wikipedia.org/wiki/Sveaborg" TargetMode="External"/><Relationship Id="rId64" Type="http://schemas.openxmlformats.org/officeDocument/2006/relationships/hyperlink" Target="https://en.wikipedia.org/wiki/Siege_of_Sveaborg" TargetMode="External"/><Relationship Id="rId69" Type="http://schemas.openxmlformats.org/officeDocument/2006/relationships/hyperlink" Target="https://en.wikipedia.org/wiki/Siege_of_Sveaborg" TargetMode="External"/><Relationship Id="rId8" Type="http://schemas.openxmlformats.org/officeDocument/2006/relationships/hyperlink" Target="https://en.wikipedia.org/wiki/Russia" TargetMode="External"/><Relationship Id="rId51" Type="http://schemas.openxmlformats.org/officeDocument/2006/relationships/hyperlink" Target="https://en.wikipedia.org/wiki/Johan_Ludvig_Runeberg" TargetMode="External"/><Relationship Id="rId72" Type="http://schemas.openxmlformats.org/officeDocument/2006/relationships/hyperlink" Target="https://en.wikipedia.org/wiki/Special:BookSources/951-99487-0-8" TargetMode="External"/><Relationship Id="rId3" Type="http://schemas.openxmlformats.org/officeDocument/2006/relationships/settings" Target="settings.xml"/><Relationship Id="rId12" Type="http://schemas.openxmlformats.org/officeDocument/2006/relationships/hyperlink" Target="https://en.wikipedia.org/wiki/Siege_of_Sveaborg" TargetMode="External"/><Relationship Id="rId17" Type="http://schemas.openxmlformats.org/officeDocument/2006/relationships/hyperlink" Target="https://en.wikipedia.org/wiki/Siege_of_Sveaborg" TargetMode="External"/><Relationship Id="rId25" Type="http://schemas.openxmlformats.org/officeDocument/2006/relationships/hyperlink" Target="https://en.wikipedia.org/wiki/Parley" TargetMode="External"/><Relationship Id="rId33" Type="http://schemas.openxmlformats.org/officeDocument/2006/relationships/hyperlink" Target="https://en.wikipedia.org/wiki/Siege_of_Sveaborg" TargetMode="External"/><Relationship Id="rId38" Type="http://schemas.openxmlformats.org/officeDocument/2006/relationships/hyperlink" Target="https://en.wikipedia.org/wiki/Finland" TargetMode="External"/><Relationship Id="rId46" Type="http://schemas.openxmlformats.org/officeDocument/2006/relationships/hyperlink" Target="https://en.wikipedia.org/wiki/Gunpowder" TargetMode="External"/><Relationship Id="rId59" Type="http://schemas.openxmlformats.org/officeDocument/2006/relationships/hyperlink" Target="https://en.wikipedia.org/wiki/Siege_of_Sveaborg" TargetMode="External"/><Relationship Id="rId67" Type="http://schemas.openxmlformats.org/officeDocument/2006/relationships/hyperlink" Target="https://en.wikipedia.org/wiki/Siege_of_Sveaborg" TargetMode="External"/><Relationship Id="rId20" Type="http://schemas.openxmlformats.org/officeDocument/2006/relationships/hyperlink" Target="https://en.wikipedia.org/wiki/Helsinki" TargetMode="External"/><Relationship Id="rId41" Type="http://schemas.openxmlformats.org/officeDocument/2006/relationships/hyperlink" Target="https://en.wikipedia.org/wiki/Archipelago" TargetMode="External"/><Relationship Id="rId54" Type="http://schemas.openxmlformats.org/officeDocument/2006/relationships/hyperlink" Target="https://en.wikipedia.org/wiki/Hemmema" TargetMode="External"/><Relationship Id="rId62" Type="http://schemas.openxmlformats.org/officeDocument/2006/relationships/hyperlink" Target="https://en.wikipedia.org/wiki/Siege_of_Sveaborg" TargetMode="External"/><Relationship Id="rId70" Type="http://schemas.openxmlformats.org/officeDocument/2006/relationships/hyperlink" Target="https://en.wikipedia.org/wiki/Siege_of_Sveaborg"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2920</Words>
  <Characters>16065</Characters>
  <Application>Microsoft Office Word</Application>
  <DocSecurity>0</DocSecurity>
  <Lines>133</Lines>
  <Paragraphs>37</Paragraphs>
  <ScaleCrop>false</ScaleCrop>
  <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2016-10-12T12:07:00Z</dcterms:created>
  <dcterms:modified xsi:type="dcterms:W3CDTF">2016-10-12T12:09:00Z</dcterms:modified>
</cp:coreProperties>
</file>